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8B16" w14:textId="7514C489" w:rsidR="00335B53" w:rsidRDefault="00335B53" w:rsidP="00335B53">
      <w:pPr>
        <w:jc w:val="both"/>
      </w:pPr>
      <w:r>
        <w:t>RGK. 271.1</w:t>
      </w:r>
      <w:r w:rsidR="001D7670">
        <w:t>8</w:t>
      </w:r>
      <w:r>
        <w:t>.2021</w:t>
      </w:r>
    </w:p>
    <w:p w14:paraId="6603B5BB" w14:textId="61F85318" w:rsidR="00335B53" w:rsidRDefault="00335B53" w:rsidP="00335B53">
      <w:pPr>
        <w:jc w:val="both"/>
      </w:pPr>
    </w:p>
    <w:p w14:paraId="0E98BD87" w14:textId="14AB968C" w:rsidR="00335B53" w:rsidRDefault="00335B53" w:rsidP="00335B53">
      <w:pPr>
        <w:jc w:val="both"/>
      </w:pPr>
    </w:p>
    <w:p w14:paraId="15BB3CAC" w14:textId="77777777" w:rsidR="00335B53" w:rsidRDefault="00335B53" w:rsidP="00335B53">
      <w:pPr>
        <w:jc w:val="both"/>
      </w:pPr>
    </w:p>
    <w:p w14:paraId="375FC749" w14:textId="77777777" w:rsidR="00335B53" w:rsidRDefault="00335B53" w:rsidP="00335B53">
      <w:pPr>
        <w:jc w:val="both"/>
      </w:pPr>
    </w:p>
    <w:p w14:paraId="706D1B20" w14:textId="77777777" w:rsidR="00335B53" w:rsidRPr="000D4385" w:rsidRDefault="00335B53" w:rsidP="00335B53">
      <w:pPr>
        <w:pStyle w:val="Default"/>
        <w:jc w:val="center"/>
        <w:rPr>
          <w:b/>
          <w:bCs/>
          <w:sz w:val="36"/>
          <w:szCs w:val="36"/>
        </w:rPr>
      </w:pPr>
      <w:r w:rsidRPr="000D4385">
        <w:rPr>
          <w:b/>
          <w:bCs/>
          <w:sz w:val="36"/>
          <w:szCs w:val="36"/>
        </w:rPr>
        <w:t>Specyfikacja Warunków Zamówienia</w:t>
      </w:r>
    </w:p>
    <w:p w14:paraId="24B69223" w14:textId="77777777" w:rsidR="00335B53" w:rsidRPr="000D4385" w:rsidRDefault="00335B53" w:rsidP="00335B53">
      <w:pPr>
        <w:pStyle w:val="Default"/>
        <w:jc w:val="center"/>
        <w:rPr>
          <w:b/>
          <w:bCs/>
          <w:sz w:val="36"/>
          <w:szCs w:val="36"/>
        </w:rPr>
      </w:pPr>
      <w:r w:rsidRPr="000D4385">
        <w:rPr>
          <w:b/>
          <w:bCs/>
          <w:sz w:val="36"/>
          <w:szCs w:val="36"/>
        </w:rPr>
        <w:t>(SWZ)</w:t>
      </w:r>
    </w:p>
    <w:p w14:paraId="0B1117C5" w14:textId="77777777" w:rsidR="00335B53" w:rsidRPr="000D4385" w:rsidRDefault="00335B53" w:rsidP="00335B53">
      <w:pPr>
        <w:pStyle w:val="Default"/>
        <w:jc w:val="both"/>
        <w:rPr>
          <w:bCs/>
          <w:sz w:val="36"/>
          <w:szCs w:val="36"/>
        </w:rPr>
      </w:pPr>
      <w:r>
        <w:rPr>
          <w:bCs/>
          <w:sz w:val="36"/>
          <w:szCs w:val="36"/>
        </w:rPr>
        <w:t xml:space="preserve"> </w:t>
      </w:r>
    </w:p>
    <w:p w14:paraId="29C985E2" w14:textId="77777777" w:rsidR="00335B53" w:rsidRPr="00335B53" w:rsidRDefault="00335B53" w:rsidP="00335B53">
      <w:pPr>
        <w:pStyle w:val="Default"/>
        <w:rPr>
          <w:rFonts w:asciiTheme="minorHAnsi" w:hAnsiTheme="minorHAnsi" w:cstheme="minorHAnsi"/>
          <w:i/>
          <w:color w:val="auto"/>
          <w:sz w:val="22"/>
          <w:szCs w:val="22"/>
        </w:rPr>
      </w:pPr>
      <w:r w:rsidRPr="00335B53">
        <w:rPr>
          <w:rFonts w:asciiTheme="minorHAnsi" w:hAnsiTheme="minorHAnsi" w:cstheme="minorHAnsi"/>
          <w:bCs/>
          <w:sz w:val="22"/>
          <w:szCs w:val="22"/>
        </w:rPr>
        <w:t>opracowana na podstawie</w:t>
      </w:r>
      <w:r w:rsidRPr="00335B53">
        <w:rPr>
          <w:rFonts w:asciiTheme="minorHAnsi" w:hAnsiTheme="minorHAnsi" w:cstheme="minorHAnsi"/>
          <w:b/>
          <w:bCs/>
          <w:sz w:val="22"/>
          <w:szCs w:val="22"/>
        </w:rPr>
        <w:t xml:space="preserve"> Art. 281</w:t>
      </w:r>
      <w:r w:rsidRPr="00335B53">
        <w:rPr>
          <w:rFonts w:asciiTheme="minorHAnsi" w:hAnsiTheme="minorHAnsi" w:cstheme="minorHAnsi"/>
          <w:i/>
          <w:color w:val="800080"/>
          <w:sz w:val="22"/>
          <w:szCs w:val="22"/>
        </w:rPr>
        <w:t xml:space="preserve"> </w:t>
      </w:r>
      <w:r w:rsidRPr="00335B53">
        <w:rPr>
          <w:rFonts w:asciiTheme="minorHAnsi" w:hAnsiTheme="minorHAnsi" w:cstheme="minorHAnsi"/>
          <w:i/>
          <w:color w:val="auto"/>
          <w:sz w:val="22"/>
          <w:szCs w:val="22"/>
        </w:rPr>
        <w:t>ustawy z 11 września 2019 roku- Prawo zamówień publicznych (</w:t>
      </w:r>
      <w:proofErr w:type="spellStart"/>
      <w:r w:rsidRPr="00335B53">
        <w:rPr>
          <w:rFonts w:asciiTheme="minorHAnsi" w:hAnsiTheme="minorHAnsi" w:cstheme="minorHAnsi"/>
          <w:i/>
          <w:color w:val="auto"/>
          <w:sz w:val="22"/>
          <w:szCs w:val="22"/>
        </w:rPr>
        <w:t>t.j</w:t>
      </w:r>
      <w:proofErr w:type="spellEnd"/>
      <w:r w:rsidRPr="00335B53">
        <w:rPr>
          <w:rFonts w:asciiTheme="minorHAnsi" w:hAnsiTheme="minorHAnsi" w:cstheme="minorHAnsi"/>
          <w:i/>
          <w:color w:val="auto"/>
          <w:sz w:val="22"/>
          <w:szCs w:val="22"/>
        </w:rPr>
        <w:t xml:space="preserve">. Dz. U. z 2021 roku, poz. 1129), zwane dalej </w:t>
      </w:r>
      <w:proofErr w:type="spellStart"/>
      <w:r w:rsidRPr="00335B53">
        <w:rPr>
          <w:rFonts w:asciiTheme="minorHAnsi" w:hAnsiTheme="minorHAnsi" w:cstheme="minorHAnsi"/>
          <w:i/>
          <w:color w:val="auto"/>
          <w:sz w:val="22"/>
          <w:szCs w:val="22"/>
        </w:rPr>
        <w:t>Pzp</w:t>
      </w:r>
      <w:proofErr w:type="spellEnd"/>
      <w:r w:rsidRPr="00335B53">
        <w:rPr>
          <w:rFonts w:asciiTheme="minorHAnsi" w:hAnsiTheme="minorHAnsi" w:cstheme="minorHAnsi"/>
          <w:i/>
          <w:color w:val="auto"/>
          <w:sz w:val="22"/>
          <w:szCs w:val="22"/>
        </w:rPr>
        <w:t xml:space="preserve"> (</w:t>
      </w:r>
      <w:proofErr w:type="spellStart"/>
      <w:r w:rsidRPr="00335B53">
        <w:rPr>
          <w:rFonts w:asciiTheme="minorHAnsi" w:hAnsiTheme="minorHAnsi" w:cstheme="minorHAnsi"/>
          <w:i/>
          <w:color w:val="auto"/>
          <w:sz w:val="22"/>
          <w:szCs w:val="22"/>
        </w:rPr>
        <w:t>p.z.p</w:t>
      </w:r>
      <w:proofErr w:type="spellEnd"/>
      <w:r w:rsidRPr="00335B53">
        <w:rPr>
          <w:rFonts w:asciiTheme="minorHAnsi" w:hAnsiTheme="minorHAnsi" w:cstheme="minorHAnsi"/>
          <w:i/>
          <w:color w:val="auto"/>
          <w:sz w:val="22"/>
          <w:szCs w:val="22"/>
        </w:rPr>
        <w:t>.)</w:t>
      </w:r>
    </w:p>
    <w:p w14:paraId="3321F41D" w14:textId="77777777" w:rsidR="00335B53" w:rsidRPr="00335B53" w:rsidRDefault="00335B53" w:rsidP="00335B53">
      <w:pPr>
        <w:pStyle w:val="Default"/>
        <w:rPr>
          <w:rFonts w:asciiTheme="minorHAnsi" w:hAnsiTheme="minorHAnsi" w:cstheme="minorHAnsi"/>
          <w:i/>
          <w:color w:val="auto"/>
          <w:sz w:val="22"/>
          <w:szCs w:val="22"/>
        </w:rPr>
      </w:pPr>
    </w:p>
    <w:p w14:paraId="389EBB2D" w14:textId="77777777" w:rsidR="00335B53" w:rsidRPr="00335B53" w:rsidRDefault="00335B53" w:rsidP="00335B53">
      <w:pPr>
        <w:pStyle w:val="Default"/>
        <w:rPr>
          <w:rFonts w:asciiTheme="minorHAnsi" w:hAnsiTheme="minorHAnsi" w:cstheme="minorHAnsi"/>
          <w:i/>
          <w:color w:val="auto"/>
          <w:sz w:val="22"/>
          <w:szCs w:val="22"/>
        </w:rPr>
      </w:pPr>
    </w:p>
    <w:p w14:paraId="3C7F817E" w14:textId="77777777" w:rsidR="00335B53" w:rsidRPr="00335B53" w:rsidRDefault="00335B53" w:rsidP="00335B53">
      <w:pPr>
        <w:pStyle w:val="Default"/>
        <w:rPr>
          <w:rFonts w:asciiTheme="minorHAnsi" w:hAnsiTheme="minorHAnsi" w:cstheme="minorHAnsi"/>
          <w:b/>
          <w:bCs/>
          <w:sz w:val="22"/>
          <w:szCs w:val="22"/>
        </w:rPr>
      </w:pPr>
    </w:p>
    <w:p w14:paraId="029797F1" w14:textId="77777777" w:rsidR="00335B53" w:rsidRPr="00335B53" w:rsidRDefault="00335B53" w:rsidP="00335B53">
      <w:pPr>
        <w:pStyle w:val="Default"/>
        <w:jc w:val="both"/>
        <w:rPr>
          <w:rFonts w:asciiTheme="minorHAnsi" w:hAnsiTheme="minorHAnsi" w:cstheme="minorHAnsi"/>
          <w:bCs/>
          <w:sz w:val="22"/>
          <w:szCs w:val="22"/>
        </w:rPr>
      </w:pPr>
      <w:r w:rsidRPr="00335B53">
        <w:rPr>
          <w:rFonts w:asciiTheme="minorHAnsi" w:hAnsiTheme="minorHAnsi" w:cstheme="minorHAnsi"/>
          <w:bCs/>
          <w:sz w:val="22"/>
          <w:szCs w:val="22"/>
        </w:rPr>
        <w:t xml:space="preserve">dotycząca postępowania prowadzonego w trybie podstawowym bez negocjacji, stosownie do treści art. 275 pkt 1, o wartości zamówienia nie przekraczającej progów unijnych wyrażonej w złotych równowartości kwoty 214 000 euro o jakich stanowi </w:t>
      </w:r>
      <w:r w:rsidRPr="00335B53">
        <w:rPr>
          <w:rFonts w:asciiTheme="minorHAnsi" w:hAnsiTheme="minorHAnsi" w:cstheme="minorHAnsi"/>
          <w:bCs/>
          <w:color w:val="auto"/>
          <w:sz w:val="22"/>
          <w:szCs w:val="22"/>
        </w:rPr>
        <w:t xml:space="preserve">art.3 ust. 1 </w:t>
      </w:r>
      <w:r w:rsidRPr="00335B53">
        <w:rPr>
          <w:rFonts w:asciiTheme="minorHAnsi" w:hAnsiTheme="minorHAnsi" w:cstheme="minorHAnsi"/>
          <w:bCs/>
          <w:sz w:val="22"/>
          <w:szCs w:val="22"/>
        </w:rPr>
        <w:t xml:space="preserve">ustawy </w:t>
      </w:r>
      <w:proofErr w:type="spellStart"/>
      <w:r w:rsidRPr="00335B53">
        <w:rPr>
          <w:rFonts w:asciiTheme="minorHAnsi" w:hAnsiTheme="minorHAnsi" w:cstheme="minorHAnsi"/>
          <w:bCs/>
          <w:sz w:val="22"/>
          <w:szCs w:val="22"/>
        </w:rPr>
        <w:t>Pzp</w:t>
      </w:r>
      <w:proofErr w:type="spellEnd"/>
      <w:r w:rsidRPr="00335B53">
        <w:rPr>
          <w:rFonts w:asciiTheme="minorHAnsi" w:hAnsiTheme="minorHAnsi" w:cstheme="minorHAnsi"/>
          <w:bCs/>
          <w:sz w:val="22"/>
          <w:szCs w:val="22"/>
        </w:rPr>
        <w:t xml:space="preserve">, na dostawę pn. : </w:t>
      </w:r>
    </w:p>
    <w:p w14:paraId="0CACB1E0" w14:textId="77777777" w:rsidR="00335B53" w:rsidRPr="00335B53" w:rsidRDefault="00335B53" w:rsidP="00335B53">
      <w:pPr>
        <w:jc w:val="center"/>
        <w:rPr>
          <w:rFonts w:cstheme="minorHAnsi"/>
          <w:b/>
        </w:rPr>
      </w:pPr>
    </w:p>
    <w:p w14:paraId="5A1623D6" w14:textId="03AAEE1B" w:rsidR="00335B53" w:rsidRPr="00335B53" w:rsidRDefault="00335B53" w:rsidP="00335B53">
      <w:pPr>
        <w:jc w:val="both"/>
        <w:rPr>
          <w:rFonts w:cstheme="minorHAnsi"/>
        </w:rPr>
      </w:pPr>
      <w:r w:rsidRPr="00335B53">
        <w:rPr>
          <w:rFonts w:cstheme="minorHAnsi"/>
          <w:b/>
        </w:rPr>
        <w:t>Przebudowa ulicy Działkowej w Szudziałowie</w:t>
      </w:r>
    </w:p>
    <w:p w14:paraId="1E699BD7" w14:textId="77777777" w:rsidR="00335B53" w:rsidRPr="00335B53" w:rsidRDefault="00335B53" w:rsidP="00335B53">
      <w:pPr>
        <w:jc w:val="both"/>
        <w:rPr>
          <w:rFonts w:cstheme="minorHAnsi"/>
        </w:rPr>
      </w:pPr>
    </w:p>
    <w:p w14:paraId="548C4B70" w14:textId="77777777" w:rsidR="00335B53" w:rsidRPr="00335B53" w:rsidRDefault="00335B53" w:rsidP="00335B53">
      <w:pPr>
        <w:jc w:val="both"/>
        <w:rPr>
          <w:rFonts w:cstheme="minorHAnsi"/>
        </w:rPr>
      </w:pPr>
    </w:p>
    <w:p w14:paraId="2536FAB4" w14:textId="77777777" w:rsidR="00335B53" w:rsidRPr="00335B53" w:rsidRDefault="00335B53" w:rsidP="00335B53">
      <w:pPr>
        <w:jc w:val="both"/>
        <w:rPr>
          <w:rFonts w:cstheme="minorHAnsi"/>
        </w:rPr>
      </w:pPr>
    </w:p>
    <w:p w14:paraId="493C9E43" w14:textId="77777777" w:rsidR="00335B53" w:rsidRPr="00335B53" w:rsidRDefault="00335B53" w:rsidP="00335B53">
      <w:pPr>
        <w:jc w:val="both"/>
        <w:rPr>
          <w:rFonts w:cstheme="minorHAnsi"/>
        </w:rPr>
      </w:pPr>
    </w:p>
    <w:p w14:paraId="35904622" w14:textId="77777777" w:rsidR="00335B53" w:rsidRPr="00335B53" w:rsidRDefault="00335B53" w:rsidP="00335B53">
      <w:pPr>
        <w:jc w:val="both"/>
        <w:rPr>
          <w:rFonts w:cstheme="minorHAnsi"/>
        </w:rPr>
      </w:pPr>
    </w:p>
    <w:p w14:paraId="7ADF5F5D" w14:textId="77777777" w:rsidR="00335B53" w:rsidRPr="00335B53" w:rsidRDefault="00335B53" w:rsidP="00335B53">
      <w:pPr>
        <w:jc w:val="both"/>
        <w:rPr>
          <w:rFonts w:cstheme="minorHAnsi"/>
        </w:rPr>
      </w:pPr>
    </w:p>
    <w:p w14:paraId="665A6AE5" w14:textId="77777777" w:rsidR="00335B53" w:rsidRPr="00335B53" w:rsidRDefault="00335B53" w:rsidP="00335B53">
      <w:pPr>
        <w:pStyle w:val="Default"/>
        <w:rPr>
          <w:rFonts w:asciiTheme="minorHAnsi" w:hAnsiTheme="minorHAnsi" w:cstheme="minorHAnsi"/>
          <w:b/>
          <w:bCs/>
          <w:sz w:val="22"/>
          <w:szCs w:val="22"/>
        </w:rPr>
      </w:pPr>
    </w:p>
    <w:p w14:paraId="35C3B3A0" w14:textId="77777777" w:rsidR="00335B53" w:rsidRPr="00335B53" w:rsidRDefault="00335B53" w:rsidP="00335B53">
      <w:pPr>
        <w:pStyle w:val="Default"/>
        <w:rPr>
          <w:rFonts w:asciiTheme="minorHAnsi" w:hAnsiTheme="minorHAnsi" w:cstheme="minorHAnsi"/>
          <w:color w:val="auto"/>
          <w:sz w:val="22"/>
          <w:szCs w:val="22"/>
        </w:rPr>
      </w:pPr>
      <w:r w:rsidRPr="00335B53">
        <w:rPr>
          <w:rFonts w:asciiTheme="minorHAnsi" w:hAnsiTheme="minorHAnsi" w:cstheme="minorHAnsi"/>
          <w:color w:val="auto"/>
          <w:sz w:val="22"/>
          <w:szCs w:val="22"/>
        </w:rPr>
        <w:t>Przedmiotowe postępowanie prowadzone jest przy użyciu środków komunikacji elektronicznej .</w:t>
      </w:r>
    </w:p>
    <w:p w14:paraId="2FCED233" w14:textId="77777777" w:rsidR="00335B53" w:rsidRPr="00335B53" w:rsidRDefault="00335B53" w:rsidP="00335B53">
      <w:pPr>
        <w:pStyle w:val="Default"/>
        <w:rPr>
          <w:rFonts w:asciiTheme="minorHAnsi" w:hAnsiTheme="minorHAnsi" w:cstheme="minorHAnsi"/>
          <w:color w:val="auto"/>
          <w:sz w:val="22"/>
          <w:szCs w:val="22"/>
        </w:rPr>
      </w:pPr>
    </w:p>
    <w:p w14:paraId="2C62B689" w14:textId="77777777" w:rsidR="00335B53" w:rsidRDefault="00335B53" w:rsidP="00335B53">
      <w:pPr>
        <w:pStyle w:val="Default"/>
        <w:rPr>
          <w:b/>
          <w:bCs/>
          <w:sz w:val="28"/>
          <w:szCs w:val="28"/>
        </w:rPr>
      </w:pPr>
      <w:r>
        <w:rPr>
          <w:b/>
          <w:bCs/>
          <w:sz w:val="28"/>
          <w:szCs w:val="28"/>
        </w:rPr>
        <w:t xml:space="preserve"> </w:t>
      </w:r>
    </w:p>
    <w:p w14:paraId="62016E99" w14:textId="77777777" w:rsidR="00335B53" w:rsidRDefault="00335B53" w:rsidP="00335B53">
      <w:pPr>
        <w:pStyle w:val="Default"/>
        <w:rPr>
          <w:b/>
          <w:bCs/>
          <w:sz w:val="28"/>
          <w:szCs w:val="28"/>
        </w:rPr>
      </w:pPr>
    </w:p>
    <w:p w14:paraId="6BFCD2B3" w14:textId="77777777" w:rsidR="00335B53" w:rsidRDefault="00335B53" w:rsidP="00335B53">
      <w:pPr>
        <w:pStyle w:val="Default"/>
        <w:rPr>
          <w:b/>
          <w:bCs/>
          <w:sz w:val="28"/>
          <w:szCs w:val="28"/>
        </w:rPr>
      </w:pPr>
    </w:p>
    <w:p w14:paraId="5D2C052D" w14:textId="3B3E4B87" w:rsidR="00335B53" w:rsidRDefault="00335B53" w:rsidP="00335B53">
      <w:pPr>
        <w:pStyle w:val="Default"/>
        <w:rPr>
          <w:b/>
          <w:bCs/>
          <w:sz w:val="28"/>
          <w:szCs w:val="28"/>
        </w:rPr>
      </w:pPr>
    </w:p>
    <w:p w14:paraId="5FE444E5" w14:textId="5333F0A3" w:rsidR="00335B53" w:rsidRDefault="00335B53" w:rsidP="00335B53">
      <w:pPr>
        <w:pStyle w:val="Default"/>
        <w:rPr>
          <w:b/>
          <w:bCs/>
          <w:sz w:val="28"/>
          <w:szCs w:val="28"/>
        </w:rPr>
      </w:pPr>
    </w:p>
    <w:p w14:paraId="0AA38931" w14:textId="3ED2C676" w:rsidR="00335B53" w:rsidRDefault="00335B53" w:rsidP="00335B53">
      <w:pPr>
        <w:pStyle w:val="Default"/>
        <w:rPr>
          <w:b/>
          <w:bCs/>
          <w:sz w:val="28"/>
          <w:szCs w:val="28"/>
        </w:rPr>
      </w:pPr>
    </w:p>
    <w:p w14:paraId="37147668" w14:textId="270F4FF2" w:rsidR="00335B53" w:rsidRDefault="00335B53" w:rsidP="00335B53">
      <w:pPr>
        <w:pStyle w:val="Default"/>
        <w:rPr>
          <w:b/>
          <w:bCs/>
          <w:sz w:val="28"/>
          <w:szCs w:val="28"/>
        </w:rPr>
      </w:pPr>
    </w:p>
    <w:p w14:paraId="117ABA6D" w14:textId="77777777" w:rsidR="00335B53" w:rsidRDefault="00335B53" w:rsidP="00335B53">
      <w:pPr>
        <w:pStyle w:val="Default"/>
        <w:rPr>
          <w:b/>
          <w:bCs/>
          <w:sz w:val="28"/>
          <w:szCs w:val="28"/>
        </w:rPr>
      </w:pPr>
    </w:p>
    <w:p w14:paraId="7CCF7BC4" w14:textId="77777777" w:rsidR="00335B53" w:rsidRDefault="00335B53" w:rsidP="00335B53">
      <w:pPr>
        <w:pStyle w:val="Default"/>
        <w:rPr>
          <w:b/>
          <w:bCs/>
          <w:sz w:val="28"/>
          <w:szCs w:val="28"/>
        </w:rPr>
      </w:pPr>
    </w:p>
    <w:p w14:paraId="3ECC0809" w14:textId="4EA78A34" w:rsidR="00335B53" w:rsidRPr="00335B53" w:rsidRDefault="00335B53" w:rsidP="00335B53">
      <w:pPr>
        <w:pStyle w:val="Default"/>
        <w:jc w:val="center"/>
        <w:rPr>
          <w:rFonts w:asciiTheme="minorHAnsi" w:hAnsiTheme="minorHAnsi" w:cstheme="minorHAnsi"/>
          <w:sz w:val="22"/>
          <w:szCs w:val="22"/>
        </w:rPr>
      </w:pPr>
      <w:r w:rsidRPr="00335B53">
        <w:rPr>
          <w:rFonts w:asciiTheme="minorHAnsi" w:hAnsiTheme="minorHAnsi" w:cstheme="minorHAnsi"/>
          <w:sz w:val="22"/>
          <w:szCs w:val="22"/>
        </w:rPr>
        <w:t xml:space="preserve">Szudziałowo,  </w:t>
      </w:r>
      <w:r w:rsidR="001D7670">
        <w:rPr>
          <w:rFonts w:asciiTheme="minorHAnsi" w:hAnsiTheme="minorHAnsi" w:cstheme="minorHAnsi"/>
          <w:sz w:val="22"/>
          <w:szCs w:val="22"/>
        </w:rPr>
        <w:t>0</w:t>
      </w:r>
      <w:r w:rsidR="008B717E">
        <w:rPr>
          <w:rFonts w:asciiTheme="minorHAnsi" w:hAnsiTheme="minorHAnsi" w:cstheme="minorHAnsi"/>
          <w:sz w:val="22"/>
          <w:szCs w:val="22"/>
        </w:rPr>
        <w:t>3</w:t>
      </w:r>
      <w:r w:rsidR="001D7670">
        <w:rPr>
          <w:rFonts w:asciiTheme="minorHAnsi" w:hAnsiTheme="minorHAnsi" w:cstheme="minorHAnsi"/>
          <w:sz w:val="22"/>
          <w:szCs w:val="22"/>
        </w:rPr>
        <w:t xml:space="preserve"> grudnia</w:t>
      </w:r>
      <w:r w:rsidRPr="00335B53">
        <w:rPr>
          <w:rFonts w:asciiTheme="minorHAnsi" w:hAnsiTheme="minorHAnsi" w:cstheme="minorHAnsi"/>
          <w:sz w:val="22"/>
          <w:szCs w:val="22"/>
        </w:rPr>
        <w:t xml:space="preserve"> 2021 r.</w:t>
      </w:r>
    </w:p>
    <w:p w14:paraId="345D2899" w14:textId="77777777" w:rsidR="00335B53" w:rsidRPr="00AB2FF4" w:rsidRDefault="00335B53" w:rsidP="00335B53">
      <w:pPr>
        <w:jc w:val="center"/>
        <w:rPr>
          <w:i/>
          <w:sz w:val="28"/>
          <w:szCs w:val="28"/>
        </w:rPr>
      </w:pPr>
    </w:p>
    <w:p w14:paraId="627D8036" w14:textId="1EBCDFB3" w:rsidR="00335B53" w:rsidRDefault="00335B53" w:rsidP="00335B53"/>
    <w:p w14:paraId="1BB283EF" w14:textId="74A7BFFF" w:rsidR="00335B53" w:rsidRPr="00BB7978" w:rsidRDefault="00335B53" w:rsidP="00335B53">
      <w:pPr>
        <w:pStyle w:val="Akapitzlist"/>
        <w:numPr>
          <w:ilvl w:val="0"/>
          <w:numId w:val="1"/>
        </w:numPr>
        <w:jc w:val="both"/>
        <w:rPr>
          <w:b/>
          <w:bCs/>
        </w:rPr>
      </w:pPr>
      <w:r w:rsidRPr="00BB7978">
        <w:rPr>
          <w:b/>
          <w:bCs/>
        </w:rPr>
        <w:t xml:space="preserve">Nazwa oraz adres zamawiającego </w:t>
      </w:r>
    </w:p>
    <w:p w14:paraId="0EA1B551" w14:textId="2F1E0D06" w:rsidR="00335B53" w:rsidRDefault="00335B53" w:rsidP="00335B53">
      <w:pPr>
        <w:pStyle w:val="Akapitzlist"/>
        <w:jc w:val="both"/>
        <w:rPr>
          <w:rFonts w:cstheme="minorHAnsi"/>
        </w:rPr>
      </w:pPr>
      <w:r>
        <w:rPr>
          <w:rFonts w:cstheme="minorHAnsi"/>
        </w:rPr>
        <w:t>Gmina Szudziałowo</w:t>
      </w:r>
    </w:p>
    <w:p w14:paraId="18AF9128" w14:textId="67F3CA38" w:rsidR="00335B53" w:rsidRPr="00335B53" w:rsidRDefault="00335B53" w:rsidP="00335B53">
      <w:pPr>
        <w:pStyle w:val="Akapitzlist"/>
        <w:jc w:val="both"/>
        <w:rPr>
          <w:rFonts w:cstheme="minorHAnsi"/>
        </w:rPr>
      </w:pPr>
      <w:r w:rsidRPr="00335B53">
        <w:rPr>
          <w:rFonts w:cstheme="minorHAnsi"/>
        </w:rPr>
        <w:t xml:space="preserve">ul. Bankowa 1, </w:t>
      </w:r>
    </w:p>
    <w:p w14:paraId="2260660D" w14:textId="77777777" w:rsidR="00335B53" w:rsidRPr="00335B53" w:rsidRDefault="00335B53" w:rsidP="00335B53">
      <w:pPr>
        <w:pStyle w:val="Akapitzlist"/>
        <w:jc w:val="both"/>
        <w:rPr>
          <w:rFonts w:cstheme="minorHAnsi"/>
        </w:rPr>
      </w:pPr>
      <w:r w:rsidRPr="00335B53">
        <w:rPr>
          <w:rFonts w:cstheme="minorHAnsi"/>
        </w:rPr>
        <w:t>16-113 Szudziałowo</w:t>
      </w:r>
    </w:p>
    <w:p w14:paraId="6737D53D" w14:textId="727F8C2D" w:rsidR="00335B53" w:rsidRPr="00335B53" w:rsidRDefault="00335B53" w:rsidP="00335B53">
      <w:pPr>
        <w:pStyle w:val="Akapitzlist"/>
        <w:jc w:val="both"/>
        <w:rPr>
          <w:rFonts w:cstheme="minorHAnsi"/>
        </w:rPr>
      </w:pPr>
      <w:r w:rsidRPr="00335B53">
        <w:rPr>
          <w:rFonts w:cstheme="minorHAnsi"/>
        </w:rPr>
        <w:t>tel./fax. 085/722 14 04          085/722 14 41</w:t>
      </w:r>
    </w:p>
    <w:p w14:paraId="1825EE08" w14:textId="77777777" w:rsidR="00BA471E" w:rsidRDefault="00335B53" w:rsidP="00335B53">
      <w:pPr>
        <w:pStyle w:val="Akapitzlist"/>
        <w:jc w:val="both"/>
        <w:rPr>
          <w:rFonts w:cstheme="minorHAnsi"/>
          <w:lang w:val="pt-PT"/>
        </w:rPr>
      </w:pPr>
      <w:r w:rsidRPr="00335B53">
        <w:rPr>
          <w:rFonts w:cstheme="minorHAnsi"/>
        </w:rPr>
        <w:t xml:space="preserve">Adres strony internetowej prowadzonego postępowania:     </w:t>
      </w:r>
      <w:hyperlink r:id="rId6" w:history="1">
        <w:r w:rsidR="00AE3E95" w:rsidRPr="00856492">
          <w:rPr>
            <w:rStyle w:val="Hipercze"/>
            <w:rFonts w:cstheme="minorHAnsi"/>
            <w:lang w:val="pt-PT"/>
          </w:rPr>
          <w:t>http://bip.ug.szudzialowo.wrotapodlasia.pl</w:t>
        </w:r>
      </w:hyperlink>
      <w:r w:rsidR="00AE3E95">
        <w:rPr>
          <w:rFonts w:cstheme="minorHAnsi"/>
          <w:lang w:val="pt-PT"/>
        </w:rPr>
        <w:t xml:space="preserve">, </w:t>
      </w:r>
    </w:p>
    <w:p w14:paraId="63FC812A" w14:textId="561C5641" w:rsidR="00335B53" w:rsidRPr="00335B53" w:rsidRDefault="00AE3E95" w:rsidP="00335B53">
      <w:pPr>
        <w:pStyle w:val="Akapitzlist"/>
        <w:jc w:val="both"/>
        <w:rPr>
          <w:rFonts w:cstheme="minorHAnsi"/>
        </w:rPr>
      </w:pPr>
      <w:r>
        <w:rPr>
          <w:rFonts w:cstheme="minorHAnsi"/>
          <w:lang w:val="pt-PT"/>
        </w:rPr>
        <w:t>https://miniportal.uzp.gov.pl</w:t>
      </w:r>
    </w:p>
    <w:p w14:paraId="68F419B2" w14:textId="63D7C6D5" w:rsidR="00335B53" w:rsidRPr="00335B53" w:rsidRDefault="00335B53" w:rsidP="00335B53">
      <w:pPr>
        <w:pStyle w:val="Akapitzlist"/>
        <w:jc w:val="both"/>
        <w:rPr>
          <w:rFonts w:cstheme="minorHAnsi"/>
        </w:rPr>
      </w:pPr>
      <w:r w:rsidRPr="00335B53">
        <w:rPr>
          <w:rFonts w:cstheme="minorHAnsi"/>
        </w:rPr>
        <w:t xml:space="preserve">Adres poczty elektronicznej: sekretariat@szudzialowo-gmina.pl </w:t>
      </w:r>
    </w:p>
    <w:p w14:paraId="778AC203" w14:textId="3070D34F" w:rsidR="00335B53" w:rsidRPr="00335B53" w:rsidRDefault="00335B53" w:rsidP="00335B53">
      <w:pPr>
        <w:pStyle w:val="Akapitzlist"/>
        <w:jc w:val="both"/>
        <w:rPr>
          <w:rFonts w:cstheme="minorHAnsi"/>
        </w:rPr>
      </w:pPr>
      <w:r w:rsidRPr="00335B53">
        <w:rPr>
          <w:rFonts w:cstheme="minorHAnsi"/>
        </w:rPr>
        <w:t xml:space="preserve">Adres elektronicznej skrzynki podawczej </w:t>
      </w:r>
      <w:proofErr w:type="spellStart"/>
      <w:r w:rsidRPr="00335B53">
        <w:rPr>
          <w:rFonts w:cstheme="minorHAnsi"/>
        </w:rPr>
        <w:t>ePUAP</w:t>
      </w:r>
      <w:proofErr w:type="spellEnd"/>
      <w:r w:rsidRPr="00335B53">
        <w:rPr>
          <w:rFonts w:cstheme="minorHAnsi"/>
        </w:rPr>
        <w:t>: \2011102\</w:t>
      </w:r>
      <w:proofErr w:type="spellStart"/>
      <w:r w:rsidRPr="00335B53">
        <w:rPr>
          <w:rFonts w:cstheme="minorHAnsi"/>
        </w:rPr>
        <w:t>SkrytkaESP</w:t>
      </w:r>
      <w:proofErr w:type="spellEnd"/>
    </w:p>
    <w:p w14:paraId="5E9BDA8B" w14:textId="16B387E3" w:rsidR="00AE3E95" w:rsidRPr="00335B53" w:rsidRDefault="00AE3E95" w:rsidP="00AE3E95">
      <w:pPr>
        <w:pStyle w:val="Akapitzlist"/>
        <w:jc w:val="both"/>
        <w:rPr>
          <w:rFonts w:cstheme="minorHAnsi"/>
        </w:rPr>
      </w:pPr>
      <w:r w:rsidRPr="00335B53">
        <w:rPr>
          <w:rFonts w:cstheme="minorHAnsi"/>
        </w:rPr>
        <w:t>Adres strony internetowej</w:t>
      </w:r>
      <w:r>
        <w:rPr>
          <w:rFonts w:cstheme="minorHAnsi"/>
        </w:rPr>
        <w:t>, na której udostępniona będzie SWZ, jej zmiany i wyjaśnienia oraz inne dokumenty związane z zamówieniem</w:t>
      </w:r>
      <w:r w:rsidRPr="00335B53">
        <w:rPr>
          <w:rFonts w:cstheme="minorHAnsi"/>
        </w:rPr>
        <w:t>:</w:t>
      </w:r>
      <w:r>
        <w:rPr>
          <w:rFonts w:cstheme="minorHAnsi"/>
        </w:rPr>
        <w:t xml:space="preserve"> </w:t>
      </w:r>
      <w:hyperlink r:id="rId7" w:history="1">
        <w:r w:rsidR="00A105FB" w:rsidRPr="00856492">
          <w:rPr>
            <w:rStyle w:val="Hipercze"/>
            <w:rFonts w:cstheme="minorHAnsi"/>
            <w:lang w:val="pt-PT"/>
          </w:rPr>
          <w:t>http://bip.ug.szudzialowo.wrotapodlasia.pl</w:t>
        </w:r>
      </w:hyperlink>
      <w:r>
        <w:rPr>
          <w:rFonts w:cstheme="minorHAnsi"/>
          <w:lang w:val="pt-PT"/>
        </w:rPr>
        <w:t>, https://miniportal.uzp.gov.pl</w:t>
      </w:r>
    </w:p>
    <w:p w14:paraId="0FD6A259" w14:textId="77777777" w:rsidR="00335B53" w:rsidRDefault="00335B53" w:rsidP="00335B53">
      <w:pPr>
        <w:pStyle w:val="Akapitzlist"/>
        <w:jc w:val="both"/>
      </w:pPr>
    </w:p>
    <w:p w14:paraId="08FB6BD9" w14:textId="15A26154" w:rsidR="00335B53" w:rsidRPr="00BB7978" w:rsidRDefault="00335B53" w:rsidP="00335B53">
      <w:pPr>
        <w:pStyle w:val="Akapitzlist"/>
        <w:numPr>
          <w:ilvl w:val="0"/>
          <w:numId w:val="1"/>
        </w:numPr>
        <w:jc w:val="both"/>
        <w:rPr>
          <w:b/>
          <w:bCs/>
        </w:rPr>
      </w:pPr>
      <w:r w:rsidRPr="00BB7978">
        <w:rPr>
          <w:b/>
          <w:bCs/>
        </w:rPr>
        <w:t>Tryb udzielenia zamówienia:</w:t>
      </w:r>
    </w:p>
    <w:p w14:paraId="07EF8B99" w14:textId="77777777" w:rsidR="00335B53" w:rsidRDefault="00335B53" w:rsidP="00335B53">
      <w:pPr>
        <w:pStyle w:val="Akapitzlist"/>
        <w:jc w:val="both"/>
      </w:pPr>
      <w:r>
        <w:t xml:space="preserve">2.1 Postępowanie jest prowadzone w trybie podstawowym o którym mowa w art. 275 pkt 1 ustawy z dnia 11 września 2019r. - Prawo zamówień publicznych (Dz. U. z 2021 poz. 1129 ze zm.), zwanej dalej „ustawą </w:t>
      </w:r>
      <w:proofErr w:type="spellStart"/>
      <w:r>
        <w:t>Pzp</w:t>
      </w:r>
      <w:proofErr w:type="spellEnd"/>
      <w:r>
        <w:t xml:space="preserve">”. </w:t>
      </w:r>
    </w:p>
    <w:p w14:paraId="0A0FB755" w14:textId="77777777" w:rsidR="00335B53" w:rsidRDefault="00335B53" w:rsidP="00335B53">
      <w:pPr>
        <w:pStyle w:val="Akapitzlist"/>
        <w:jc w:val="both"/>
      </w:pPr>
      <w:r>
        <w:t xml:space="preserve">2.2 Zamawiający nie przewiduje wyboru najkorzystniejszej oferty z możliwością prowadzenia negocjacji. </w:t>
      </w:r>
    </w:p>
    <w:p w14:paraId="443E8A29" w14:textId="77777777" w:rsidR="00335B53" w:rsidRDefault="00335B53" w:rsidP="00335B53">
      <w:pPr>
        <w:pStyle w:val="Akapitzlist"/>
        <w:jc w:val="both"/>
      </w:pPr>
      <w:r>
        <w:t xml:space="preserve">2.3 Szacunkowa wartość przedmiotowego zamówienia nie przekracza progów unijnych, o których mowa w art. 3 ustawy </w:t>
      </w:r>
      <w:proofErr w:type="spellStart"/>
      <w:r>
        <w:t>Pzp</w:t>
      </w:r>
      <w:proofErr w:type="spellEnd"/>
      <w:r>
        <w:t xml:space="preserve">. </w:t>
      </w:r>
    </w:p>
    <w:p w14:paraId="5C0E0367" w14:textId="62C263F2" w:rsidR="00335B53" w:rsidRDefault="00335B53" w:rsidP="00335B53">
      <w:pPr>
        <w:pStyle w:val="Akapitzlist"/>
        <w:jc w:val="both"/>
      </w:pPr>
      <w:r>
        <w:t xml:space="preserve">2.4 W sprawach nieuregulowanych w niniejszej SWZ stosuje się przepisy ustawy </w:t>
      </w:r>
      <w:proofErr w:type="spellStart"/>
      <w:r>
        <w:t>Pzp</w:t>
      </w:r>
      <w:proofErr w:type="spellEnd"/>
      <w:r>
        <w:t xml:space="preserve"> oraz aktów wykonawczych do ustawy </w:t>
      </w:r>
      <w:proofErr w:type="spellStart"/>
      <w:r>
        <w:t>Pzp</w:t>
      </w:r>
      <w:proofErr w:type="spellEnd"/>
      <w:r>
        <w:t xml:space="preserve">. </w:t>
      </w:r>
    </w:p>
    <w:p w14:paraId="67F1713B" w14:textId="77777777" w:rsidR="00335B53" w:rsidRPr="00BB7978" w:rsidRDefault="00335B53" w:rsidP="00335B53">
      <w:pPr>
        <w:pStyle w:val="Akapitzlist"/>
        <w:ind w:hanging="294"/>
        <w:rPr>
          <w:b/>
          <w:bCs/>
        </w:rPr>
      </w:pPr>
      <w:r w:rsidRPr="00BB7978">
        <w:rPr>
          <w:b/>
          <w:bCs/>
        </w:rPr>
        <w:t xml:space="preserve">3.   Opis przedmiotu zamówienia </w:t>
      </w:r>
    </w:p>
    <w:p w14:paraId="53D23F1B" w14:textId="7D969A3A" w:rsidR="00335B53" w:rsidRDefault="00335B53" w:rsidP="00335B53">
      <w:pPr>
        <w:ind w:left="709"/>
        <w:jc w:val="both"/>
      </w:pPr>
      <w:r>
        <w:t>3.1 Przedmiotem zamówienia jest wykonanie robót budowlanych w ramach zadania pn.:</w:t>
      </w:r>
      <w:r w:rsidR="005517B1">
        <w:t xml:space="preserve"> „</w:t>
      </w:r>
      <w:r w:rsidRPr="00335B53">
        <w:rPr>
          <w:bCs/>
        </w:rPr>
        <w:t>Przebudowa ulicy Działkowej w Szudziałowie</w:t>
      </w:r>
      <w:r>
        <w:t xml:space="preserve">". </w:t>
      </w:r>
    </w:p>
    <w:p w14:paraId="5AB281C2" w14:textId="2BC8AA79" w:rsidR="00335B53" w:rsidRDefault="00335B53" w:rsidP="00335B53">
      <w:pPr>
        <w:ind w:left="709"/>
        <w:jc w:val="both"/>
      </w:pPr>
      <w:r>
        <w:t>Kody CPV: 45</w:t>
      </w:r>
      <w:r w:rsidR="0028276A">
        <w:t>233140-2 roboty drogowe</w:t>
      </w:r>
    </w:p>
    <w:p w14:paraId="4C40B2A2" w14:textId="57B96CCF" w:rsidR="0028276A" w:rsidRDefault="0028276A" w:rsidP="00335B53">
      <w:pPr>
        <w:ind w:left="709"/>
        <w:jc w:val="both"/>
      </w:pPr>
      <w:r>
        <w:tab/>
        <w:t xml:space="preserve">     45233142-6 roboty w zakresie naprawy dróg</w:t>
      </w:r>
    </w:p>
    <w:p w14:paraId="7F902B72" w14:textId="3F7A55F0" w:rsidR="0028276A" w:rsidRDefault="0028276A" w:rsidP="00335B53">
      <w:pPr>
        <w:ind w:left="709"/>
        <w:jc w:val="both"/>
      </w:pPr>
      <w:r>
        <w:t xml:space="preserve">                   45233252-0 roboty w zakresie nawierzchni ulic</w:t>
      </w:r>
    </w:p>
    <w:p w14:paraId="533FAD3B" w14:textId="6F752C53" w:rsidR="0028276A" w:rsidRDefault="0028276A" w:rsidP="00335B53">
      <w:pPr>
        <w:ind w:left="709"/>
        <w:jc w:val="both"/>
      </w:pPr>
      <w:r>
        <w:t xml:space="preserve">                   45100000-8 przygotowanie terenu pod budowę</w:t>
      </w:r>
    </w:p>
    <w:p w14:paraId="0CAEDFB4" w14:textId="4ACF3CE6" w:rsidR="0028276A" w:rsidRDefault="0028276A" w:rsidP="00335B53">
      <w:pPr>
        <w:ind w:left="709"/>
        <w:jc w:val="both"/>
      </w:pPr>
      <w:r>
        <w:t xml:space="preserve">                   45233223-8 wymiana nawierzchni drogowej</w:t>
      </w:r>
    </w:p>
    <w:p w14:paraId="0B6023C4" w14:textId="3F3D8615" w:rsidR="0028276A" w:rsidRDefault="0028276A" w:rsidP="00335B53">
      <w:pPr>
        <w:ind w:left="709"/>
        <w:jc w:val="both"/>
      </w:pPr>
      <w:r>
        <w:t xml:space="preserve">                  45233222-1 roboty budowlane w zakresie układania chodników i asfaltowania</w:t>
      </w:r>
    </w:p>
    <w:p w14:paraId="74ED5C97" w14:textId="46189E41" w:rsidR="00764907" w:rsidRDefault="008F2FFF" w:rsidP="0028276A">
      <w:pPr>
        <w:pStyle w:val="Akapitzlist"/>
        <w:ind w:hanging="294"/>
        <w:jc w:val="both"/>
      </w:pPr>
      <w:r>
        <w:t xml:space="preserve">     </w:t>
      </w:r>
      <w:r w:rsidR="00335B53">
        <w:t xml:space="preserve">3.2 Przedmiotem zamówienia jest </w:t>
      </w:r>
      <w:r w:rsidR="005517B1">
        <w:t>prze</w:t>
      </w:r>
      <w:r w:rsidR="00335B53">
        <w:t>budowa istniejąc</w:t>
      </w:r>
      <w:r w:rsidR="0028276A">
        <w:t>ych ciągów komunikacyjnych w obrębie byłego osiedla PGR, s</w:t>
      </w:r>
      <w:r w:rsidR="00BF6712">
        <w:t>kładających się z dwóch odcinków:</w:t>
      </w:r>
    </w:p>
    <w:p w14:paraId="2FD99983" w14:textId="22DCEC54" w:rsidR="00DD5775" w:rsidRDefault="00BF6712" w:rsidP="0028276A">
      <w:pPr>
        <w:pStyle w:val="Akapitzlist"/>
        <w:ind w:hanging="294"/>
        <w:jc w:val="both"/>
      </w:pPr>
      <w:r w:rsidRPr="00DD5775">
        <w:rPr>
          <w:b/>
          <w:bCs/>
        </w:rPr>
        <w:t xml:space="preserve">     Odcinek 1</w:t>
      </w:r>
      <w:r>
        <w:t xml:space="preserve"> – odcinek drogi gminnej od km 0+032,00 do km 0+451,49 </w:t>
      </w:r>
      <w:r w:rsidR="000A1D88">
        <w:t xml:space="preserve">położony </w:t>
      </w:r>
      <w:r>
        <w:t>w obrębie działek geodezyjnych: 267, 263/2, 343/1, 343/2, 343/3 i 279</w:t>
      </w:r>
      <w:r w:rsidR="00DD5775">
        <w:t xml:space="preserve"> zakres zamówienia obejmuje:</w:t>
      </w:r>
    </w:p>
    <w:p w14:paraId="72F34D8B" w14:textId="5DEE20FE" w:rsidR="00DD5775" w:rsidRDefault="00DD5775" w:rsidP="00DD5775">
      <w:pPr>
        <w:pStyle w:val="Akapitzlist"/>
        <w:ind w:hanging="294"/>
        <w:jc w:val="both"/>
      </w:pPr>
      <w:r>
        <w:rPr>
          <w:b/>
          <w:bCs/>
        </w:rPr>
        <w:t xml:space="preserve">      - </w:t>
      </w:r>
      <w:r>
        <w:t xml:space="preserve">roboty przygotowawcze (odtworzenie trasy i punktów wysokościowych, usunięcie drzew i krzewów, zdjęcie warstwy humusu, rozbiórka elementów dróg), </w:t>
      </w:r>
    </w:p>
    <w:p w14:paraId="1037C4FA" w14:textId="18049275" w:rsidR="00116EEE" w:rsidRDefault="00DD5775" w:rsidP="00DD5775">
      <w:pPr>
        <w:pStyle w:val="Akapitzlist"/>
        <w:ind w:hanging="294"/>
        <w:jc w:val="both"/>
      </w:pPr>
      <w:r>
        <w:rPr>
          <w:b/>
          <w:bCs/>
        </w:rPr>
        <w:t xml:space="preserve">      - </w:t>
      </w:r>
      <w:r>
        <w:t xml:space="preserve">roboty ziemne (wykonanie wykopów w gruntach I-V kat., wykonanie nasypów),                                - </w:t>
      </w:r>
      <w:r w:rsidR="00726CA5">
        <w:t xml:space="preserve">- </w:t>
      </w:r>
      <w:r>
        <w:t xml:space="preserve">roboty budowlane w zakresie wznoszenia kompletnych obiektów budowlanych (podbudowy, </w:t>
      </w:r>
      <w:r>
        <w:lastRenderedPageBreak/>
        <w:t xml:space="preserve">oczyszczenie i skropienie warstw konstrukcyjnych, podbudowa z mieszanki niezwiązanej), </w:t>
      </w:r>
      <w:r w:rsidR="00116EEE">
        <w:t xml:space="preserve">                     - </w:t>
      </w:r>
      <w:r>
        <w:t>nawierzchnie</w:t>
      </w:r>
      <w:r w:rsidR="00116EEE">
        <w:t xml:space="preserve"> z betonu asfaltowego i kostki betonowej</w:t>
      </w:r>
      <w:r>
        <w:t xml:space="preserve">, </w:t>
      </w:r>
    </w:p>
    <w:p w14:paraId="3E03F6BD" w14:textId="3C784922" w:rsidR="00116EEE" w:rsidRDefault="00116EEE" w:rsidP="00DD5775">
      <w:pPr>
        <w:pStyle w:val="Akapitzlist"/>
        <w:ind w:hanging="294"/>
        <w:jc w:val="both"/>
      </w:pPr>
      <w:r>
        <w:rPr>
          <w:b/>
          <w:bCs/>
        </w:rPr>
        <w:t xml:space="preserve">      -</w:t>
      </w:r>
      <w:r>
        <w:t xml:space="preserve"> </w:t>
      </w:r>
      <w:r w:rsidR="00DD5775">
        <w:t>elementy ulic</w:t>
      </w:r>
      <w:r>
        <w:t xml:space="preserve"> (krawężniki betonowe, chodniki z płytki betonowej, obrzeża betonowe)</w:t>
      </w:r>
      <w:r w:rsidR="00DD5775">
        <w:t xml:space="preserve">, </w:t>
      </w:r>
    </w:p>
    <w:p w14:paraId="63E92A56" w14:textId="77777777" w:rsidR="00116EEE" w:rsidRDefault="00116EEE" w:rsidP="00DD5775">
      <w:pPr>
        <w:pStyle w:val="Akapitzlist"/>
        <w:ind w:hanging="294"/>
        <w:jc w:val="both"/>
      </w:pPr>
      <w:r>
        <w:rPr>
          <w:b/>
          <w:bCs/>
        </w:rPr>
        <w:t xml:space="preserve">      -</w:t>
      </w:r>
      <w:r>
        <w:t xml:space="preserve"> </w:t>
      </w:r>
      <w:r w:rsidR="00DD5775">
        <w:t xml:space="preserve">inne roboty, </w:t>
      </w:r>
    </w:p>
    <w:p w14:paraId="2F7F25A2" w14:textId="0CB95180" w:rsidR="00DD5775" w:rsidRDefault="00116EEE" w:rsidP="00DD5775">
      <w:pPr>
        <w:pStyle w:val="Akapitzlist"/>
        <w:ind w:hanging="294"/>
        <w:jc w:val="both"/>
      </w:pPr>
      <w:r>
        <w:rPr>
          <w:b/>
          <w:bCs/>
        </w:rPr>
        <w:t xml:space="preserve">     -</w:t>
      </w:r>
      <w:r>
        <w:t xml:space="preserve"> </w:t>
      </w:r>
      <w:r w:rsidR="00DD5775">
        <w:t>oznakowanie dróg i urządzenia bezpieczeństwa ruchu</w:t>
      </w:r>
      <w:r w:rsidR="00726CA5">
        <w:t xml:space="preserve"> (oznakowanie poziome i pionowe)</w:t>
      </w:r>
      <w:r w:rsidR="00DD5775">
        <w:t xml:space="preserve">, </w:t>
      </w:r>
    </w:p>
    <w:p w14:paraId="14D82A3B" w14:textId="5DDF07FA" w:rsidR="00DD5775" w:rsidRPr="00726CA5" w:rsidRDefault="00726CA5" w:rsidP="00726CA5">
      <w:pPr>
        <w:pStyle w:val="Akapitzlist"/>
        <w:ind w:hanging="294"/>
        <w:jc w:val="both"/>
        <w:rPr>
          <w:rFonts w:cstheme="minorHAnsi"/>
        </w:rPr>
      </w:pPr>
      <w:r>
        <w:rPr>
          <w:b/>
          <w:bCs/>
        </w:rPr>
        <w:t xml:space="preserve">       </w:t>
      </w:r>
      <w:r w:rsidR="00116EEE">
        <w:rPr>
          <w:b/>
          <w:bCs/>
        </w:rPr>
        <w:t>-</w:t>
      </w:r>
      <w:r w:rsidR="00116EEE">
        <w:rPr>
          <w:rFonts w:cstheme="minorHAnsi"/>
        </w:rPr>
        <w:t xml:space="preserve"> umocnienie skarp, rowów i ściekó</w:t>
      </w:r>
      <w:r>
        <w:rPr>
          <w:rFonts w:cstheme="minorHAnsi"/>
        </w:rPr>
        <w:t>w</w:t>
      </w:r>
    </w:p>
    <w:p w14:paraId="397C0C97" w14:textId="2FBD9DC2" w:rsidR="00BF6712" w:rsidRDefault="000A1D88" w:rsidP="0028276A">
      <w:pPr>
        <w:pStyle w:val="Akapitzlist"/>
        <w:ind w:hanging="294"/>
        <w:jc w:val="both"/>
      </w:pPr>
      <w:r>
        <w:t xml:space="preserve"> </w:t>
      </w:r>
      <w:r w:rsidR="00726CA5">
        <w:t xml:space="preserve">     </w:t>
      </w:r>
      <w:r>
        <w:t>oraz</w:t>
      </w:r>
    </w:p>
    <w:p w14:paraId="4999067A" w14:textId="21533B52" w:rsidR="000A1D88" w:rsidRDefault="000A1D88" w:rsidP="0028276A">
      <w:pPr>
        <w:pStyle w:val="Akapitzlist"/>
        <w:ind w:hanging="294"/>
        <w:jc w:val="both"/>
      </w:pPr>
      <w:r>
        <w:t xml:space="preserve">      </w:t>
      </w:r>
      <w:r w:rsidRPr="00726CA5">
        <w:rPr>
          <w:b/>
          <w:bCs/>
        </w:rPr>
        <w:t>Odcinek 2 -</w:t>
      </w:r>
      <w:r>
        <w:t xml:space="preserve"> odcinek drogi gminnej wewnętrznej </w:t>
      </w:r>
      <w:r w:rsidR="00F303E7">
        <w:t xml:space="preserve">od km 0+000,00 km do km 0_137,55 km </w:t>
      </w:r>
      <w:r>
        <w:t>położony w obrębie działki geodezyjnej nr 278/1</w:t>
      </w:r>
      <w:r w:rsidR="00726CA5">
        <w:t xml:space="preserve"> zakres zamówienia obejmuje: </w:t>
      </w:r>
    </w:p>
    <w:p w14:paraId="4AE24ECB" w14:textId="4D54F69E" w:rsidR="00726CA5" w:rsidRDefault="00726CA5" w:rsidP="00726CA5">
      <w:pPr>
        <w:pStyle w:val="Akapitzlist"/>
        <w:ind w:hanging="294"/>
        <w:jc w:val="both"/>
      </w:pPr>
      <w:r>
        <w:rPr>
          <w:b/>
          <w:bCs/>
        </w:rPr>
        <w:t xml:space="preserve">      - </w:t>
      </w:r>
      <w:r>
        <w:t xml:space="preserve">roboty przygotowawcze (odtworzenie trasy i punktów wysokościowych, rozbiórka elementów dróg), </w:t>
      </w:r>
    </w:p>
    <w:p w14:paraId="66F5AC24" w14:textId="5ABE317C" w:rsidR="00726CA5" w:rsidRDefault="00726CA5" w:rsidP="00726CA5">
      <w:pPr>
        <w:pStyle w:val="Akapitzlist"/>
        <w:ind w:hanging="294"/>
        <w:jc w:val="both"/>
      </w:pPr>
      <w:r>
        <w:rPr>
          <w:b/>
          <w:bCs/>
        </w:rPr>
        <w:t xml:space="preserve">      - </w:t>
      </w:r>
      <w:r>
        <w:t xml:space="preserve">roboty ziemne (wykonanie wykopów w gruntach I-V kat., wykonanie nasypów),                                - - roboty budowlane w zakresie wznoszenia kompletnych obiektów budowlanych (podbudowy, oczyszczenie i skropienie warstw konstrukcyjnych, podbudowa z mieszanki niezwiązanej),                      - nawierzchnie z betonu asfaltowego, </w:t>
      </w:r>
    </w:p>
    <w:p w14:paraId="79D9DE94" w14:textId="5797AED6" w:rsidR="00726CA5" w:rsidRDefault="00726CA5" w:rsidP="00726CA5">
      <w:pPr>
        <w:pStyle w:val="Akapitzlist"/>
        <w:ind w:hanging="294"/>
        <w:jc w:val="both"/>
      </w:pPr>
      <w:r>
        <w:rPr>
          <w:b/>
          <w:bCs/>
        </w:rPr>
        <w:t xml:space="preserve">      -</w:t>
      </w:r>
      <w:r>
        <w:t xml:space="preserve"> elementy ulic (krawężniki betonowe), </w:t>
      </w:r>
    </w:p>
    <w:p w14:paraId="363CDD7C" w14:textId="1B80184F" w:rsidR="00726CA5" w:rsidRDefault="00726CA5" w:rsidP="00726CA5">
      <w:pPr>
        <w:pStyle w:val="Akapitzlist"/>
        <w:ind w:hanging="294"/>
        <w:jc w:val="both"/>
      </w:pPr>
      <w:r>
        <w:rPr>
          <w:b/>
          <w:bCs/>
        </w:rPr>
        <w:t xml:space="preserve">      -</w:t>
      </w:r>
      <w:r>
        <w:t xml:space="preserve"> inne roboty (położenie naw</w:t>
      </w:r>
      <w:r w:rsidR="00F42B33">
        <w:t>ierzchni z płytek chodnikowych</w:t>
      </w:r>
      <w:r>
        <w:t>,</w:t>
      </w:r>
      <w:r w:rsidR="00F42B33">
        <w:t xml:space="preserve"> inwentaryzacja geodezyjna)</w:t>
      </w:r>
      <w:r>
        <w:t xml:space="preserve"> </w:t>
      </w:r>
    </w:p>
    <w:p w14:paraId="0D044C7F" w14:textId="77777777" w:rsidR="00726CA5" w:rsidRDefault="00726CA5" w:rsidP="005517B1">
      <w:pPr>
        <w:pStyle w:val="Akapitzlist"/>
        <w:ind w:hanging="294"/>
        <w:jc w:val="both"/>
      </w:pPr>
    </w:p>
    <w:p w14:paraId="7EA13B89" w14:textId="7C5A0B8A" w:rsidR="005517B1" w:rsidRDefault="008F2FFF" w:rsidP="005517B1">
      <w:pPr>
        <w:pStyle w:val="Akapitzlist"/>
        <w:ind w:hanging="294"/>
        <w:jc w:val="both"/>
      </w:pPr>
      <w:r>
        <w:t xml:space="preserve">     </w:t>
      </w:r>
      <w:r w:rsidR="00335B53">
        <w:t>3.3 Szczegółowy opis przedmiotu zamówienia zawiera się w załączniku nr 3 do SWZ - Dokumentacja projektowa</w:t>
      </w:r>
      <w:r w:rsidR="00F42B33">
        <w:t xml:space="preserve"> uproszczona</w:t>
      </w:r>
      <w:r w:rsidR="00335B53">
        <w:t xml:space="preserve"> i S</w:t>
      </w:r>
      <w:r w:rsidR="00F42B33">
        <w:t>zczegółowa s</w:t>
      </w:r>
      <w:r w:rsidR="00335B53">
        <w:t xml:space="preserve">pecyfikacja techniczna wykonania i odbioru robót budowlanych – w zakresie przewidzianym do realizacji w ramach niniejszego zadania. </w:t>
      </w:r>
    </w:p>
    <w:p w14:paraId="68519A11" w14:textId="1DF7C1D1" w:rsidR="005517B1" w:rsidRDefault="008F2FFF" w:rsidP="005517B1">
      <w:pPr>
        <w:pStyle w:val="Akapitzlist"/>
        <w:ind w:hanging="294"/>
        <w:jc w:val="both"/>
      </w:pPr>
      <w:r>
        <w:t xml:space="preserve">      </w:t>
      </w:r>
      <w:r w:rsidR="00335B53">
        <w:t xml:space="preserve">3.4 Wizja lokalna Zamawiający informuje, że nie przewiduje odbycia wizji lokalnej lub sprawdzenia dokumentów dotyczących zamówienia jakie znajdują się w dyspozycji Zamawiającego. </w:t>
      </w:r>
    </w:p>
    <w:p w14:paraId="727A2040" w14:textId="202D114F" w:rsidR="00764907" w:rsidRDefault="008F2FFF" w:rsidP="00764907">
      <w:pPr>
        <w:pStyle w:val="Akapitzlist"/>
        <w:ind w:hanging="294"/>
        <w:jc w:val="both"/>
      </w:pPr>
      <w:r>
        <w:t xml:space="preserve">      </w:t>
      </w:r>
      <w:r w:rsidR="00335B53">
        <w:t>3.5 Materiały, rozwiązania równoważne Jeśli w dokumentach składających się na opis przedmiotu zamówienia, wskazany jest konkretny materiał, wyrób lub urządzenie, lub odniesienie do konkretnej normy należy to traktować jako wytyczną techniczno</w:t>
      </w:r>
      <w:r w:rsidR="00764907">
        <w:t>-</w:t>
      </w:r>
      <w:r w:rsidR="00335B53">
        <w:t xml:space="preserve">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w dokumentacji projektowej, funkcjonalnie możliwe do zastosowania w przedmiocie zamówienia.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Brak wskazania w ofercie propozycji zastosowań równoważnych oznaczać będzie deklarację Wykonawcy, że przedmiot zamówienia zostanie wykonany przy zastosowaniu urządzeń i materiałów określonych w dokumentacji projektowej oraz </w:t>
      </w:r>
      <w:proofErr w:type="spellStart"/>
      <w:r w:rsidR="00335B53">
        <w:t>STWiORB</w:t>
      </w:r>
      <w:proofErr w:type="spellEnd"/>
      <w:r w:rsidR="00335B53">
        <w:t xml:space="preserve">. </w:t>
      </w:r>
    </w:p>
    <w:p w14:paraId="700D48B1" w14:textId="26423DE4" w:rsidR="00764907" w:rsidRDefault="008F2FFF" w:rsidP="00335B53">
      <w:pPr>
        <w:pStyle w:val="Akapitzlist"/>
        <w:ind w:hanging="294"/>
      </w:pPr>
      <w:r>
        <w:t xml:space="preserve">     </w:t>
      </w:r>
      <w:r w:rsidR="00335B53">
        <w:t xml:space="preserve">3.6 Terminy gwarancji i rękojmi. </w:t>
      </w:r>
    </w:p>
    <w:p w14:paraId="26FF2965" w14:textId="4FEA1205" w:rsidR="008B717E" w:rsidRPr="008B717E" w:rsidRDefault="008B717E" w:rsidP="008B717E">
      <w:pPr>
        <w:ind w:left="709" w:right="54"/>
        <w:jc w:val="both"/>
        <w:rPr>
          <w:rFonts w:eastAsia="Times New Roman" w:cstheme="minorHAnsi"/>
          <w:color w:val="000000"/>
          <w:lang w:eastAsia="pl-PL"/>
        </w:rPr>
      </w:pPr>
      <w:r w:rsidRPr="008B717E">
        <w:rPr>
          <w:rFonts w:eastAsia="Times New Roman" w:cstheme="minorHAnsi"/>
          <w:color w:val="000000"/>
          <w:lang w:eastAsia="pl-PL"/>
        </w:rPr>
        <w:t xml:space="preserve">Minimalny okres gwarancji i rękojmi za wady wynosi 5 lat. Wykonawca określa maksymalny okres gwarancji i rękojmi za wady w formularzu ofertowym. Bieg gwarancji oraz rękojmi rozpoczyna się od dnia podpisania przez strony protokołu końcowego odbioru przedmiotu umowy. </w:t>
      </w:r>
    </w:p>
    <w:p w14:paraId="162B38E0" w14:textId="77777777" w:rsidR="00A105FB" w:rsidRDefault="00A105FB" w:rsidP="008B717E">
      <w:pPr>
        <w:ind w:firstLine="708"/>
        <w:jc w:val="both"/>
      </w:pPr>
    </w:p>
    <w:p w14:paraId="704CF505" w14:textId="77777777" w:rsidR="00A105FB" w:rsidRDefault="00A105FB" w:rsidP="008B717E">
      <w:pPr>
        <w:ind w:firstLine="708"/>
        <w:jc w:val="both"/>
      </w:pPr>
    </w:p>
    <w:p w14:paraId="58E144A7" w14:textId="133195CF" w:rsidR="006836EF" w:rsidRDefault="006836EF" w:rsidP="008B717E">
      <w:pPr>
        <w:ind w:firstLine="708"/>
        <w:jc w:val="both"/>
      </w:pPr>
      <w:r>
        <w:t>3.6. Wymogi określone w art. 100</w:t>
      </w:r>
      <w:r w:rsidR="008B717E">
        <w:t xml:space="preserve"> </w:t>
      </w:r>
      <w:proofErr w:type="spellStart"/>
      <w:r w:rsidR="008B717E">
        <w:t>Pzp</w:t>
      </w:r>
      <w:proofErr w:type="spellEnd"/>
    </w:p>
    <w:p w14:paraId="181D8DE8" w14:textId="502514B3" w:rsidR="008B717E" w:rsidRPr="00A105FB" w:rsidRDefault="008B717E" w:rsidP="00A105FB">
      <w:pPr>
        <w:spacing w:after="0" w:line="240" w:lineRule="auto"/>
        <w:ind w:left="709" w:right="54"/>
        <w:jc w:val="both"/>
        <w:rPr>
          <w:rFonts w:eastAsia="Times New Roman" w:cstheme="minorHAnsi"/>
          <w:color w:val="000000"/>
          <w:lang w:eastAsia="pl-PL"/>
        </w:rPr>
      </w:pPr>
      <w:r w:rsidRPr="008B717E">
        <w:rPr>
          <w:rFonts w:eastAsia="Times New Roman" w:cstheme="minorHAnsi"/>
          <w:color w:val="000000"/>
          <w:lang w:eastAsia="pl-PL"/>
        </w:rPr>
        <w:t>W przypadku zamówień przeznaczonych do użytku osób fizycznych, w tym pracowników zamawiającego, wymagane jest adekwatnie do przedmiotu zamówienia jego dostosowanie w zakresie dostępności dla osób z niepełnosprawnością oraz zaprojektowanie z przeznaczeniem dla wszystkich użytkowników, chyba że nie jest</w:t>
      </w:r>
      <w:r w:rsidRPr="008B717E">
        <w:rPr>
          <w:rFonts w:eastAsia="Times New Roman" w:cstheme="minorHAnsi"/>
          <w:color w:val="000000"/>
          <w:lang w:eastAsia="pl-PL"/>
        </w:rPr>
        <w:br/>
        <w:t>to uzasadnione charakterem przedmiotu zamówienia.</w:t>
      </w:r>
    </w:p>
    <w:p w14:paraId="255D7C9C" w14:textId="77777777" w:rsidR="00764907" w:rsidRPr="00BB7978" w:rsidRDefault="00764907" w:rsidP="00764907">
      <w:pPr>
        <w:pStyle w:val="Akapitzlist"/>
        <w:numPr>
          <w:ilvl w:val="0"/>
          <w:numId w:val="2"/>
        </w:numPr>
        <w:jc w:val="both"/>
        <w:rPr>
          <w:b/>
          <w:bCs/>
        </w:rPr>
      </w:pPr>
      <w:r w:rsidRPr="00BB7978">
        <w:rPr>
          <w:b/>
          <w:bCs/>
        </w:rPr>
        <w:t>Termin wykonania zamówienia</w:t>
      </w:r>
    </w:p>
    <w:p w14:paraId="56E13D70" w14:textId="504A5554" w:rsidR="00764907" w:rsidRDefault="00EC63A0" w:rsidP="00764907">
      <w:pPr>
        <w:pStyle w:val="Akapitzlist"/>
        <w:jc w:val="both"/>
      </w:pPr>
      <w:r w:rsidRPr="00E80A32">
        <w:t>7</w:t>
      </w:r>
      <w:r w:rsidR="00764907" w:rsidRPr="00E80A32">
        <w:t xml:space="preserve"> miesięcy od dnia zawarcia umowy.</w:t>
      </w:r>
    </w:p>
    <w:p w14:paraId="16B75DCC" w14:textId="35822646" w:rsidR="00764907" w:rsidRPr="00BB7978" w:rsidRDefault="00764907" w:rsidP="00764907">
      <w:pPr>
        <w:pStyle w:val="Akapitzlist"/>
        <w:numPr>
          <w:ilvl w:val="0"/>
          <w:numId w:val="2"/>
        </w:numPr>
        <w:jc w:val="both"/>
        <w:rPr>
          <w:b/>
          <w:bCs/>
        </w:rPr>
      </w:pPr>
      <w:r w:rsidRPr="00BB7978">
        <w:rPr>
          <w:b/>
          <w:bCs/>
        </w:rPr>
        <w:t xml:space="preserve">Wymagania w zakresie zatrudnienia na podstawie stosunku pracy, w okolicznościach, o których mowa w art. 95 ustawy </w:t>
      </w:r>
      <w:proofErr w:type="spellStart"/>
      <w:r w:rsidRPr="00BB7978">
        <w:rPr>
          <w:b/>
          <w:bCs/>
        </w:rPr>
        <w:t>Pzp</w:t>
      </w:r>
      <w:proofErr w:type="spellEnd"/>
    </w:p>
    <w:p w14:paraId="61E0CF93" w14:textId="52C4C79F" w:rsidR="00764907" w:rsidRDefault="00764907" w:rsidP="00764907">
      <w:pPr>
        <w:pStyle w:val="Akapitzlist"/>
        <w:jc w:val="both"/>
      </w:pPr>
      <w:r>
        <w:t xml:space="preserve">5.1.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2020 r. poz. 1320) obejmują następujące 4 rodzaje czynności: roboty ziemne: wykopy ręczne i mechaniczne, wykopy liniowe, przewierty, czynności wykonywane przez operatorów sprzętu budowlanego, wykonywanie robót budowlanych w zakresie wznoszenia kompletnych obiektów budowlanych lub ich części oraz roboty w zakresie inżynierii lądowej i wodnej, roboty betoniarskie i izolacyjne, roboty instalacyjne sanitarne sieci zewnętrznych, instalacyjne w zakresie </w:t>
      </w:r>
      <w:r w:rsidR="00511542">
        <w:t>urządzeń</w:t>
      </w:r>
      <w:r>
        <w:t xml:space="preserve"> sanitarnych, czynności przy montażu urządzeń i maszyn, roboty instalacyjne elektryczne i </w:t>
      </w:r>
      <w:proofErr w:type="spellStart"/>
      <w:r>
        <w:t>AKPiA</w:t>
      </w:r>
      <w:proofErr w:type="spellEnd"/>
      <w:r>
        <w:t xml:space="preserve">, roboty </w:t>
      </w:r>
      <w:r w:rsidR="00511542">
        <w:t>związane</w:t>
      </w:r>
      <w:r>
        <w:t xml:space="preserve"> z rozbiórką i budową nawierzchni drogowych, roboty ogrodzeniowe. Wymóg zatrudnienia, o którym mowa powyżej nie dotyczy osób pełniących samodzielne funkcje techniczne w budownictwie lub osób posiadających uprawnienia wydane na podstawie innych przepisów, w tym kierownika budowy, kierowników robót, geodety.</w:t>
      </w:r>
    </w:p>
    <w:p w14:paraId="6934D065" w14:textId="7B77B249" w:rsidR="00764907" w:rsidRDefault="00764907" w:rsidP="00764907">
      <w:pPr>
        <w:pStyle w:val="Akapitzlist"/>
        <w:jc w:val="both"/>
      </w:pPr>
      <w:r>
        <w:t xml:space="preserve"> 5.2 Szczegółowe wymagania dotyczące realizacji oraz egzekwowania wymogu zatrudnienia na podstawie stosunku pracy zostały określone w projektowanych postanowieniach umowy w § </w:t>
      </w:r>
      <w:r w:rsidR="00E80A32">
        <w:t>8</w:t>
      </w:r>
      <w:r>
        <w:t xml:space="preserve"> stanowiącym Załącznik nr 4 do SWZ. </w:t>
      </w:r>
    </w:p>
    <w:p w14:paraId="66980E19" w14:textId="77777777" w:rsidR="00764907" w:rsidRDefault="00764907" w:rsidP="00764907">
      <w:pPr>
        <w:pStyle w:val="Akapitzlist"/>
        <w:jc w:val="both"/>
      </w:pPr>
      <w:r>
        <w:t xml:space="preserve">5.3 Zamawiający nie określa dodatkowych wymagań związanych z zatrudnianiem osób, o których mowa w art. 96 ust. 2 pkt 2 ustawy </w:t>
      </w:r>
      <w:proofErr w:type="spellStart"/>
      <w:r>
        <w:t>Pzp</w:t>
      </w:r>
      <w:proofErr w:type="spellEnd"/>
      <w:r>
        <w:t xml:space="preserve">. </w:t>
      </w:r>
    </w:p>
    <w:p w14:paraId="48C8803D" w14:textId="4B24DDDC" w:rsidR="008F2FFF" w:rsidRDefault="00764907" w:rsidP="00F42B33">
      <w:pPr>
        <w:pStyle w:val="Akapitzlist"/>
        <w:jc w:val="both"/>
      </w:pPr>
      <w:r>
        <w:t xml:space="preserve">5.4 Zamawiający nie zastrzega możliwości ubiegania się o udzielenie zamówienia wyłącznie przez wykonawców, o których mowa w art. 94 ustawy </w:t>
      </w:r>
      <w:proofErr w:type="spellStart"/>
      <w:r>
        <w:t>Pzp</w:t>
      </w:r>
      <w:proofErr w:type="spellEnd"/>
    </w:p>
    <w:p w14:paraId="60601B82" w14:textId="449A12D9" w:rsidR="00A105FB" w:rsidRPr="00F42B33" w:rsidRDefault="00A105FB" w:rsidP="00F42B33">
      <w:pPr>
        <w:pStyle w:val="Akapitzlist"/>
        <w:jc w:val="both"/>
      </w:pPr>
      <w:r>
        <w:t>5.5. Projektowane postanowienia umowy w sprawie zamówienia publicznego, które zostaną wprowadzone do treści tej umowy zawarte zostały w załączniku nr 4 do SWZ.</w:t>
      </w:r>
    </w:p>
    <w:p w14:paraId="351B278B" w14:textId="61E5D27A" w:rsidR="003016DB" w:rsidRPr="00BB7978" w:rsidRDefault="003016DB" w:rsidP="003016DB">
      <w:pPr>
        <w:pStyle w:val="Akapitzlist"/>
        <w:ind w:left="284"/>
        <w:jc w:val="both"/>
        <w:rPr>
          <w:b/>
          <w:bCs/>
        </w:rPr>
      </w:pPr>
      <w:r w:rsidRPr="00BB7978">
        <w:rPr>
          <w:b/>
          <w:bCs/>
        </w:rPr>
        <w:t>6.      Informacja o warunkach udziału w postępowaniu:</w:t>
      </w:r>
    </w:p>
    <w:p w14:paraId="67279B42" w14:textId="757C1AC0" w:rsidR="003016DB" w:rsidRDefault="003016DB" w:rsidP="00764907">
      <w:pPr>
        <w:pStyle w:val="Akapitzlist"/>
        <w:jc w:val="both"/>
      </w:pPr>
      <w:r>
        <w:t xml:space="preserve">6.1 O udzielenie zamówienia mogą ubiegać się Wykonawcy, którzy nie podlegają wykluczeniu oraz spełniają określone przez Zamawiającego warunki udziału w postępowaniu. </w:t>
      </w:r>
    </w:p>
    <w:p w14:paraId="601D4918" w14:textId="77777777" w:rsidR="003016DB" w:rsidRDefault="003016DB" w:rsidP="00764907">
      <w:pPr>
        <w:pStyle w:val="Akapitzlist"/>
        <w:jc w:val="both"/>
      </w:pPr>
      <w:r>
        <w:t xml:space="preserve">6.2 O udzielenie zamówienia mogą ubiegać się Wykonawcy, którzy spełniają warunki dotyczące: </w:t>
      </w:r>
    </w:p>
    <w:p w14:paraId="71D90D5B" w14:textId="77777777" w:rsidR="003016DB" w:rsidRDefault="003016DB" w:rsidP="00764907">
      <w:pPr>
        <w:pStyle w:val="Akapitzlist"/>
        <w:jc w:val="both"/>
      </w:pPr>
      <w:r>
        <w:t xml:space="preserve">1) zdolności do występowania w obrocie gospodarczym: </w:t>
      </w:r>
    </w:p>
    <w:p w14:paraId="39797070" w14:textId="77777777" w:rsidR="003016DB" w:rsidRDefault="003016DB" w:rsidP="00764907">
      <w:pPr>
        <w:pStyle w:val="Akapitzlist"/>
        <w:jc w:val="both"/>
      </w:pPr>
      <w:r>
        <w:t xml:space="preserve">Zamawiający nie stawia warunku w powyższym zakresie. </w:t>
      </w:r>
    </w:p>
    <w:p w14:paraId="312B0B8A" w14:textId="77777777" w:rsidR="003016DB" w:rsidRDefault="003016DB" w:rsidP="00764907">
      <w:pPr>
        <w:pStyle w:val="Akapitzlist"/>
        <w:jc w:val="both"/>
      </w:pPr>
      <w:r>
        <w:t>2) uprawnień do prowadzenia określonej działalności gospodarczej lub zawodowej, o ile wynika to z odrębnych przepisów:</w:t>
      </w:r>
    </w:p>
    <w:p w14:paraId="0335F699" w14:textId="77777777" w:rsidR="003016DB" w:rsidRDefault="003016DB" w:rsidP="00764907">
      <w:pPr>
        <w:pStyle w:val="Akapitzlist"/>
        <w:jc w:val="both"/>
      </w:pPr>
      <w:r>
        <w:t xml:space="preserve"> Zamawiający nie stawia warunku w powyższym zakresie. </w:t>
      </w:r>
    </w:p>
    <w:p w14:paraId="27E5687C" w14:textId="0879F4E6" w:rsidR="003016DB" w:rsidRDefault="003016DB" w:rsidP="00764907">
      <w:pPr>
        <w:pStyle w:val="Akapitzlist"/>
        <w:jc w:val="both"/>
      </w:pPr>
      <w:r>
        <w:t>3) sytuacji ekonomicznej lub finansowej:</w:t>
      </w:r>
    </w:p>
    <w:p w14:paraId="49B4C1FE" w14:textId="36830E15" w:rsidR="003016DB" w:rsidRDefault="003016DB" w:rsidP="00764907">
      <w:pPr>
        <w:pStyle w:val="Akapitzlist"/>
        <w:jc w:val="both"/>
      </w:pPr>
      <w:r>
        <w:t>Zamawiający nie stawia warunku w powyższym zakresie.</w:t>
      </w:r>
    </w:p>
    <w:p w14:paraId="4E2D0379" w14:textId="77777777" w:rsidR="003016DB" w:rsidRDefault="003016DB" w:rsidP="00764907">
      <w:pPr>
        <w:pStyle w:val="Akapitzlist"/>
        <w:jc w:val="both"/>
      </w:pPr>
      <w:r>
        <w:lastRenderedPageBreak/>
        <w:t xml:space="preserve">4) zdolności technicznej lub zawodowej: </w:t>
      </w:r>
    </w:p>
    <w:p w14:paraId="5072A3C5" w14:textId="3B021708" w:rsidR="003016DB" w:rsidRDefault="00EA38CE" w:rsidP="00764907">
      <w:pPr>
        <w:pStyle w:val="Akapitzlist"/>
        <w:jc w:val="both"/>
      </w:pPr>
      <w:r w:rsidRPr="002B7AED">
        <w:rPr>
          <w:b/>
          <w:bCs/>
        </w:rPr>
        <w:t>a)</w:t>
      </w:r>
      <w:r>
        <w:t xml:space="preserve"> </w:t>
      </w:r>
      <w:r w:rsidR="003016DB">
        <w:t>Wykonawca spełni ten warunek jeżeli wykaże że nie wcześniej niż w okresie ostatnich 5 lat przed upływem terminu składania ofert, a jeżeli okres prowadzenia działalności jest krótszy - w tym okresie, zrealizował w sposób należyty zgodnie z zasadami sztuki budowlanej i prawidłowo ukończył co najmniej: dwie roboty budowlane polegające na budowie, przebudowie lub re</w:t>
      </w:r>
      <w:r w:rsidR="009E4658">
        <w:t>moncie</w:t>
      </w:r>
      <w:r w:rsidR="003016DB">
        <w:t xml:space="preserve"> (w rozumieniu Prawa Budowlanego) </w:t>
      </w:r>
      <w:r w:rsidR="009E4658">
        <w:t xml:space="preserve">drogi lub ulicy (z wyłączeniem remontów cząstkowych) </w:t>
      </w:r>
      <w:r w:rsidR="003016DB">
        <w:t xml:space="preserve">o </w:t>
      </w:r>
      <w:r w:rsidR="009E4658">
        <w:t>wartości robót nie mniejszej niż 200 000,00 zł</w:t>
      </w:r>
      <w:r w:rsidR="003016DB">
        <w:t>.</w:t>
      </w:r>
    </w:p>
    <w:p w14:paraId="515CAE29" w14:textId="73458676" w:rsidR="002B7AED" w:rsidRPr="002B7AED" w:rsidRDefault="002B7AED" w:rsidP="002B7AED">
      <w:pPr>
        <w:spacing w:after="0" w:line="240" w:lineRule="auto"/>
        <w:ind w:left="709" w:right="-14"/>
        <w:jc w:val="both"/>
        <w:rPr>
          <w:rFonts w:eastAsia="Times New Roman" w:cstheme="minorHAnsi"/>
          <w:color w:val="FF0000"/>
          <w:lang w:eastAsia="pl-PL"/>
        </w:rPr>
      </w:pPr>
      <w:r w:rsidRPr="002B7AED">
        <w:rPr>
          <w:rFonts w:eastAsia="Times New Roman" w:cstheme="minorHAnsi"/>
          <w:color w:val="000000" w:themeColor="text1"/>
          <w:lang w:eastAsia="pl-PL"/>
        </w:rPr>
        <w:t xml:space="preserve">W przypadku składania oferty wspólnej ww. warunek musi spełniać co najmniej jeden z wykonawców w całości. </w:t>
      </w:r>
    </w:p>
    <w:p w14:paraId="6B9236AE" w14:textId="77777777" w:rsidR="002B7AED" w:rsidRPr="002B7AED" w:rsidRDefault="002B7AED" w:rsidP="002B7AED">
      <w:pPr>
        <w:spacing w:after="0" w:line="240" w:lineRule="auto"/>
        <w:ind w:left="709" w:right="-14"/>
        <w:jc w:val="both"/>
        <w:rPr>
          <w:rFonts w:eastAsia="Times New Roman" w:cstheme="minorHAnsi"/>
          <w:color w:val="000000" w:themeColor="text1"/>
          <w:lang w:eastAsia="pl-PL"/>
        </w:rPr>
      </w:pPr>
      <w:r w:rsidRPr="002B7AED">
        <w:rPr>
          <w:rFonts w:eastAsia="Times New Roman" w:cstheme="minorHAnsi"/>
          <w:color w:val="000000" w:themeColor="text1"/>
          <w:lang w:eastAsia="pl-PL"/>
        </w:rPr>
        <w:t>W przypadku polegania przez wykonawcę na zasobach udostępniających je podmiotów ww. warunek musi spełniać co najmniej jeden z tych podmiotów</w:t>
      </w:r>
      <w:r w:rsidRPr="002B7AED">
        <w:rPr>
          <w:rFonts w:eastAsia="Times New Roman" w:cstheme="minorHAnsi"/>
          <w:color w:val="000000" w:themeColor="text1"/>
          <w:lang w:eastAsia="pl-PL"/>
        </w:rPr>
        <w:br/>
        <w:t xml:space="preserve">w całości.  </w:t>
      </w:r>
    </w:p>
    <w:p w14:paraId="25E8F860" w14:textId="77777777" w:rsidR="000754E0" w:rsidRDefault="00D70A18" w:rsidP="00D70A18">
      <w:pPr>
        <w:spacing w:after="15"/>
        <w:ind w:left="709" w:right="54"/>
        <w:jc w:val="both"/>
        <w:rPr>
          <w:rFonts w:ascii="Arial" w:hAnsi="Arial" w:cs="Arial"/>
          <w:color w:val="000000" w:themeColor="text1"/>
        </w:rPr>
      </w:pPr>
      <w:r w:rsidRPr="002B7AED">
        <w:rPr>
          <w:rFonts w:cstheme="minorHAnsi"/>
          <w:b/>
          <w:bCs/>
        </w:rPr>
        <w:t>b)</w:t>
      </w:r>
      <w:r w:rsidRPr="00D70A18">
        <w:rPr>
          <w:rFonts w:cstheme="minorHAnsi"/>
        </w:rPr>
        <w:t xml:space="preserve"> </w:t>
      </w:r>
      <w:r w:rsidR="000754E0" w:rsidRPr="000754E0">
        <w:rPr>
          <w:rFonts w:cstheme="minorHAnsi"/>
          <w:color w:val="000000" w:themeColor="text1"/>
        </w:rPr>
        <w:t>dysponuje lub będzie dysponował minimum jedną osobą, która będzie pełniła funkcję kierownika budowy, posiadającą</w:t>
      </w:r>
      <w:r w:rsidR="000754E0" w:rsidRPr="000E6BDF">
        <w:rPr>
          <w:rFonts w:ascii="Arial" w:hAnsi="Arial" w:cs="Arial"/>
          <w:color w:val="000000" w:themeColor="text1"/>
        </w:rPr>
        <w:t>:</w:t>
      </w:r>
      <w:r w:rsidR="000754E0">
        <w:rPr>
          <w:rFonts w:ascii="Arial" w:hAnsi="Arial" w:cs="Arial"/>
          <w:color w:val="000000" w:themeColor="text1"/>
        </w:rPr>
        <w:t xml:space="preserve"> </w:t>
      </w:r>
    </w:p>
    <w:p w14:paraId="4C9F06F3" w14:textId="77777777" w:rsidR="000754E0" w:rsidRDefault="00D70A18" w:rsidP="00D70A18">
      <w:pPr>
        <w:spacing w:after="15"/>
        <w:ind w:left="709" w:right="54"/>
        <w:jc w:val="both"/>
        <w:rPr>
          <w:rFonts w:eastAsia="Times New Roman" w:cstheme="minorHAnsi"/>
          <w:color w:val="000000" w:themeColor="text1"/>
          <w:lang w:eastAsia="pl-PL"/>
        </w:rPr>
      </w:pPr>
      <w:r w:rsidRPr="00D70A18">
        <w:rPr>
          <w:rFonts w:eastAsia="Times New Roman" w:cstheme="minorHAnsi"/>
          <w:color w:val="000000" w:themeColor="text1"/>
          <w:lang w:eastAsia="pl-PL"/>
        </w:rPr>
        <w:t xml:space="preserve">uprawnienia do pełnienia samodzielnych funkcji technicznych  w budownictwie, to jest do kierowania robotami budowlanymi  w specjalności </w:t>
      </w:r>
      <w:r w:rsidRPr="00D70A18">
        <w:rPr>
          <w:rFonts w:eastAsia="Times New Roman" w:cstheme="minorHAnsi"/>
          <w:b/>
          <w:color w:val="000000" w:themeColor="text1"/>
          <w:lang w:eastAsia="pl-PL"/>
        </w:rPr>
        <w:t>inżynieryjnej drogowej</w:t>
      </w:r>
      <w:r w:rsidRPr="00D70A18">
        <w:rPr>
          <w:rFonts w:eastAsia="Times New Roman" w:cstheme="minorHAnsi"/>
          <w:color w:val="000000" w:themeColor="text1"/>
          <w:lang w:eastAsia="pl-PL"/>
        </w:rPr>
        <w:t xml:space="preserve"> bez ograniczeń, lub odpowiadające im ważne uprawnienia wydane na podstawie wcześniej obowiązujących przepisów uprawniające do kierowania robotami budowlanymi w specjalności </w:t>
      </w:r>
      <w:r w:rsidRPr="00D70A18">
        <w:rPr>
          <w:rFonts w:eastAsia="Times New Roman" w:cstheme="minorHAnsi"/>
          <w:b/>
          <w:color w:val="000000" w:themeColor="text1"/>
          <w:lang w:eastAsia="pl-PL"/>
        </w:rPr>
        <w:t>inżynieryjnej drogowej</w:t>
      </w:r>
      <w:r w:rsidR="000754E0">
        <w:rPr>
          <w:rFonts w:eastAsia="Times New Roman" w:cstheme="minorHAnsi"/>
          <w:color w:val="000000" w:themeColor="text1"/>
          <w:lang w:eastAsia="pl-PL"/>
        </w:rPr>
        <w:t xml:space="preserve"> </w:t>
      </w:r>
    </w:p>
    <w:p w14:paraId="62A80B50" w14:textId="33F156E3" w:rsidR="00D70A18" w:rsidRPr="00D70A18" w:rsidRDefault="000754E0" w:rsidP="00D70A18">
      <w:pPr>
        <w:spacing w:after="15"/>
        <w:ind w:left="709" w:right="54"/>
        <w:jc w:val="both"/>
        <w:rPr>
          <w:rFonts w:eastAsia="Times New Roman" w:cstheme="minorHAnsi"/>
          <w:color w:val="000000" w:themeColor="text1"/>
          <w:lang w:eastAsia="pl-PL"/>
        </w:rPr>
      </w:pPr>
      <w:r>
        <w:rPr>
          <w:rFonts w:eastAsia="Times New Roman" w:cstheme="minorHAnsi"/>
          <w:color w:val="000000" w:themeColor="text1"/>
          <w:lang w:eastAsia="pl-PL"/>
        </w:rPr>
        <w:t>oraz</w:t>
      </w:r>
      <w:r w:rsidR="00D70A18" w:rsidRPr="00D70A18">
        <w:rPr>
          <w:rFonts w:eastAsia="Times New Roman" w:cstheme="minorHAnsi"/>
          <w:color w:val="000000" w:themeColor="text1"/>
          <w:lang w:eastAsia="pl-PL"/>
        </w:rPr>
        <w:t xml:space="preserve"> </w:t>
      </w:r>
    </w:p>
    <w:p w14:paraId="3E781A03" w14:textId="29411AC7" w:rsidR="00D70A18" w:rsidRDefault="00D70A18" w:rsidP="00D70A18">
      <w:pPr>
        <w:spacing w:after="15" w:line="240" w:lineRule="auto"/>
        <w:ind w:left="709" w:right="54"/>
        <w:jc w:val="both"/>
        <w:rPr>
          <w:rFonts w:eastAsia="Times New Roman" w:cstheme="minorHAnsi"/>
          <w:b/>
          <w:color w:val="000000" w:themeColor="text1"/>
          <w:lang w:eastAsia="pl-PL"/>
        </w:rPr>
      </w:pPr>
      <w:r w:rsidRPr="00D70A18">
        <w:rPr>
          <w:rFonts w:eastAsia="Times New Roman" w:cstheme="minorHAnsi"/>
          <w:color w:val="000000" w:themeColor="text1"/>
          <w:lang w:eastAsia="pl-PL"/>
        </w:rPr>
        <w:t xml:space="preserve">doświadczenie przy pełnieniu funkcji kierownika budowy lub kierownika robót lub inspektora nadzoru inwestorskiego w specjalności </w:t>
      </w:r>
      <w:r w:rsidRPr="00D70A18">
        <w:rPr>
          <w:rFonts w:eastAsia="Times New Roman" w:cstheme="minorHAnsi"/>
          <w:b/>
          <w:color w:val="000000" w:themeColor="text1"/>
          <w:lang w:eastAsia="pl-PL"/>
        </w:rPr>
        <w:t>inżynieryjnej drogowej</w:t>
      </w:r>
      <w:r w:rsidRPr="00D70A18">
        <w:rPr>
          <w:rFonts w:eastAsia="Times New Roman" w:cstheme="minorHAnsi"/>
          <w:color w:val="000000" w:themeColor="text1"/>
          <w:lang w:eastAsia="pl-PL"/>
        </w:rPr>
        <w:t xml:space="preserve"> bez ograniczeń na co najmniej </w:t>
      </w:r>
      <w:r w:rsidRPr="00D70A18">
        <w:rPr>
          <w:rFonts w:eastAsia="Times New Roman" w:cstheme="minorHAnsi"/>
          <w:b/>
          <w:color w:val="000000" w:themeColor="text1"/>
          <w:lang w:eastAsia="pl-PL"/>
        </w:rPr>
        <w:t>2</w:t>
      </w:r>
      <w:r w:rsidRPr="00D70A18">
        <w:rPr>
          <w:rFonts w:eastAsia="Times New Roman" w:cstheme="minorHAnsi"/>
          <w:color w:val="000000" w:themeColor="text1"/>
          <w:lang w:eastAsia="pl-PL"/>
        </w:rPr>
        <w:t xml:space="preserve"> robotach budowlanych polegających na budowie lub przebudowie lub remoncie drogi lub ulicy (z wyłączeniem remontów cząstkowych) o wartości robót nie mniejszej niż </w:t>
      </w:r>
      <w:r w:rsidRPr="00D70A18">
        <w:rPr>
          <w:rFonts w:eastAsia="Times New Roman" w:cstheme="minorHAnsi"/>
          <w:b/>
          <w:color w:val="000000" w:themeColor="text1"/>
          <w:lang w:eastAsia="pl-PL"/>
        </w:rPr>
        <w:t>100 000,00 zł brutto każda.</w:t>
      </w:r>
    </w:p>
    <w:p w14:paraId="00466148" w14:textId="77777777" w:rsidR="00D70A18" w:rsidRPr="00D70A18" w:rsidRDefault="00D70A18" w:rsidP="00D70A18">
      <w:pPr>
        <w:spacing w:after="88" w:line="240" w:lineRule="auto"/>
        <w:ind w:left="709" w:right="54"/>
        <w:jc w:val="both"/>
        <w:rPr>
          <w:rFonts w:eastAsia="Times New Roman" w:cstheme="minorHAnsi"/>
          <w:color w:val="000000" w:themeColor="text1"/>
          <w:lang w:eastAsia="pl-PL"/>
        </w:rPr>
      </w:pPr>
      <w:r w:rsidRPr="00D70A18">
        <w:rPr>
          <w:rFonts w:eastAsia="Times New Roman" w:cstheme="minorHAnsi"/>
          <w:color w:val="000000" w:themeColor="text1"/>
          <w:lang w:eastAsia="pl-PL"/>
        </w:rPr>
        <w:t xml:space="preserve">Ilekroć w SWZ jest mowa o „kierowniku budowy” lub „kierowniku robót” lub „inspektorze nadzoru inwestorskiego” należy przez to rozumieć odpowiednio kierownika budowy lub kierownika robót lub inspektora nadzoru inwestorskiego w rozumieniu ustawy Prawo budowlane. </w:t>
      </w:r>
    </w:p>
    <w:p w14:paraId="6D757D91" w14:textId="77777777" w:rsidR="00D70A18" w:rsidRPr="00D70A18" w:rsidRDefault="00D70A18" w:rsidP="00D70A18">
      <w:pPr>
        <w:spacing w:after="0" w:line="240" w:lineRule="auto"/>
        <w:ind w:left="709"/>
        <w:rPr>
          <w:rFonts w:eastAsia="Times New Roman" w:cstheme="minorHAnsi"/>
          <w:b/>
          <w:bCs/>
          <w:color w:val="000000" w:themeColor="text1"/>
          <w:lang w:eastAsia="pl-PL"/>
        </w:rPr>
      </w:pPr>
      <w:r w:rsidRPr="00D70A18">
        <w:rPr>
          <w:rFonts w:eastAsia="Times New Roman" w:cstheme="minorHAnsi"/>
          <w:b/>
          <w:bCs/>
          <w:color w:val="000000" w:themeColor="text1"/>
          <w:lang w:eastAsia="pl-PL"/>
        </w:rPr>
        <w:t xml:space="preserve">UWAGA: </w:t>
      </w:r>
    </w:p>
    <w:p w14:paraId="4F5F1651" w14:textId="77777777" w:rsidR="00D70A18" w:rsidRPr="00D70A18" w:rsidRDefault="00D70A18" w:rsidP="00D70A18">
      <w:pPr>
        <w:spacing w:after="13" w:line="240" w:lineRule="auto"/>
        <w:ind w:left="709" w:right="54"/>
        <w:jc w:val="both"/>
        <w:rPr>
          <w:rFonts w:eastAsia="Times New Roman" w:cstheme="minorHAnsi"/>
          <w:color w:val="000000" w:themeColor="text1"/>
          <w:lang w:eastAsia="pl-PL"/>
        </w:rPr>
      </w:pPr>
      <w:r w:rsidRPr="00D70A18">
        <w:rPr>
          <w:rFonts w:eastAsia="Times New Roman" w:cstheme="minorHAnsi"/>
          <w:color w:val="000000" w:themeColor="text1"/>
          <w:lang w:eastAsia="pl-PL"/>
        </w:rPr>
        <w:t>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w:t>
      </w:r>
      <w:r w:rsidRPr="00D70A18">
        <w:rPr>
          <w:rFonts w:eastAsia="Times New Roman" w:cstheme="minorHAnsi"/>
          <w:color w:val="000000" w:themeColor="text1"/>
          <w:lang w:eastAsia="pl-PL"/>
        </w:rPr>
        <w:br/>
        <w:t>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 grudnia 2015 r.</w:t>
      </w:r>
      <w:r w:rsidRPr="00D70A18">
        <w:rPr>
          <w:rFonts w:eastAsia="Times New Roman" w:cstheme="minorHAnsi"/>
          <w:color w:val="000000" w:themeColor="text1"/>
          <w:lang w:eastAsia="pl-PL"/>
        </w:rPr>
        <w:br/>
        <w:t>o zasadach uznawania kwalifikacji zawodowych nabytych w państwach członkowskich Unii Europejskiej (</w:t>
      </w:r>
      <w:proofErr w:type="spellStart"/>
      <w:r w:rsidRPr="00D70A18">
        <w:rPr>
          <w:rFonts w:eastAsia="Times New Roman" w:cstheme="minorHAnsi"/>
          <w:color w:val="000000" w:themeColor="text1"/>
          <w:lang w:eastAsia="pl-PL"/>
        </w:rPr>
        <w:t>t.j</w:t>
      </w:r>
      <w:proofErr w:type="spellEnd"/>
      <w:r w:rsidRPr="00D70A18">
        <w:rPr>
          <w:rFonts w:eastAsia="Times New Roman" w:cstheme="minorHAnsi"/>
          <w:color w:val="000000" w:themeColor="text1"/>
          <w:lang w:eastAsia="pl-PL"/>
        </w:rPr>
        <w:t xml:space="preserve">. Dz.U. 2020 poz. 220). </w:t>
      </w:r>
    </w:p>
    <w:p w14:paraId="0DE7F7F9" w14:textId="77777777" w:rsidR="00D70A18" w:rsidRPr="00D70A18" w:rsidRDefault="00D70A18" w:rsidP="00D70A18">
      <w:pPr>
        <w:spacing w:after="0" w:line="240" w:lineRule="auto"/>
        <w:ind w:left="709"/>
        <w:jc w:val="both"/>
        <w:rPr>
          <w:rFonts w:eastAsia="Times New Roman" w:cstheme="minorHAnsi"/>
          <w:b/>
          <w:color w:val="000000" w:themeColor="text1"/>
          <w:lang w:eastAsia="pl-PL"/>
        </w:rPr>
      </w:pPr>
    </w:p>
    <w:p w14:paraId="1720B711" w14:textId="77777777" w:rsidR="00D70A18" w:rsidRPr="00D70A18" w:rsidRDefault="00D70A18" w:rsidP="00D70A18">
      <w:pPr>
        <w:spacing w:after="88" w:line="240" w:lineRule="auto"/>
        <w:ind w:left="709" w:right="54"/>
        <w:jc w:val="both"/>
        <w:rPr>
          <w:rFonts w:eastAsia="Times New Roman" w:cstheme="minorHAnsi"/>
          <w:color w:val="000000" w:themeColor="text1"/>
          <w:lang w:eastAsia="pl-PL"/>
        </w:rPr>
      </w:pPr>
      <w:r w:rsidRPr="00D70A18">
        <w:rPr>
          <w:rFonts w:eastAsia="Times New Roman" w:cstheme="minorHAnsi"/>
          <w:color w:val="000000" w:themeColor="text1"/>
          <w:lang w:eastAsia="pl-PL"/>
        </w:rPr>
        <w:t xml:space="preserve">W przypadku składania oferty wspólnej ww. warunek musi spełniać co najmniej jeden z wykonawców w całości. </w:t>
      </w:r>
    </w:p>
    <w:p w14:paraId="5D1BD613" w14:textId="77777777" w:rsidR="00D70A18" w:rsidRPr="00D70A18" w:rsidRDefault="00D70A18" w:rsidP="00D70A18">
      <w:pPr>
        <w:spacing w:after="0" w:line="240" w:lineRule="auto"/>
        <w:ind w:left="709" w:right="54"/>
        <w:jc w:val="both"/>
        <w:rPr>
          <w:rFonts w:eastAsia="Times New Roman" w:cstheme="minorHAnsi"/>
          <w:color w:val="000000" w:themeColor="text1"/>
          <w:lang w:eastAsia="pl-PL"/>
        </w:rPr>
      </w:pPr>
    </w:p>
    <w:p w14:paraId="0FF07B03" w14:textId="77777777" w:rsidR="00D70A18" w:rsidRPr="00D70A18" w:rsidRDefault="00D70A18" w:rsidP="00D70A18">
      <w:pPr>
        <w:spacing w:after="88" w:line="240" w:lineRule="auto"/>
        <w:ind w:left="709" w:right="54"/>
        <w:jc w:val="both"/>
        <w:rPr>
          <w:rFonts w:eastAsia="Times New Roman" w:cstheme="minorHAnsi"/>
          <w:color w:val="000000" w:themeColor="text1"/>
          <w:lang w:eastAsia="pl-PL"/>
        </w:rPr>
      </w:pPr>
      <w:r w:rsidRPr="00D70A18">
        <w:rPr>
          <w:rFonts w:eastAsia="Times New Roman" w:cstheme="minorHAnsi"/>
          <w:color w:val="000000" w:themeColor="text1"/>
          <w:lang w:eastAsia="pl-PL"/>
        </w:rPr>
        <w:lastRenderedPageBreak/>
        <w:t xml:space="preserve">W przypadku polegania przez wykonawcę na zasobach udostępniających je podmiotów ww. warunek musi spełniać co najmniej jeden z tych podmiotów w całości.  </w:t>
      </w:r>
    </w:p>
    <w:p w14:paraId="065168DE" w14:textId="77777777" w:rsidR="00D70A18" w:rsidRDefault="00D70A18" w:rsidP="00D70A18">
      <w:pPr>
        <w:spacing w:after="15" w:line="240" w:lineRule="auto"/>
        <w:ind w:left="709" w:right="54"/>
        <w:jc w:val="both"/>
      </w:pPr>
    </w:p>
    <w:p w14:paraId="556E1133" w14:textId="77777777" w:rsidR="003016DB" w:rsidRPr="00BB7978" w:rsidRDefault="003016DB" w:rsidP="003016DB">
      <w:pPr>
        <w:pStyle w:val="Akapitzlist"/>
        <w:ind w:hanging="294"/>
        <w:jc w:val="both"/>
        <w:rPr>
          <w:b/>
          <w:bCs/>
        </w:rPr>
      </w:pPr>
      <w:r w:rsidRPr="00BB7978">
        <w:rPr>
          <w:b/>
          <w:bCs/>
        </w:rPr>
        <w:t xml:space="preserve">7. Podstawy wykluczenia z postępowania </w:t>
      </w:r>
    </w:p>
    <w:p w14:paraId="026F78DB" w14:textId="77777777" w:rsidR="003016DB" w:rsidRDefault="003016DB" w:rsidP="003016DB">
      <w:pPr>
        <w:pStyle w:val="Akapitzlist"/>
        <w:ind w:hanging="12"/>
        <w:jc w:val="both"/>
      </w:pPr>
      <w:r>
        <w:t xml:space="preserve">7.1 Z postępowania o udzielenie zamówienia wyklucza się Wykonawców, w stosunku do których zachodzi którakolwiek z okoliczności wskazanych: w art. 108 ust. 1 ustawy </w:t>
      </w:r>
      <w:proofErr w:type="spellStart"/>
      <w:r>
        <w:t>Pzp</w:t>
      </w:r>
      <w:proofErr w:type="spellEnd"/>
      <w:r>
        <w:t xml:space="preserve"> tj.: </w:t>
      </w:r>
    </w:p>
    <w:p w14:paraId="7BB19A13" w14:textId="77777777" w:rsidR="003016DB" w:rsidRDefault="003016DB" w:rsidP="003016DB">
      <w:pPr>
        <w:pStyle w:val="Akapitzlist"/>
        <w:ind w:hanging="12"/>
        <w:jc w:val="both"/>
      </w:pPr>
      <w:r>
        <w:t xml:space="preserve">1) będącego osobą fizyczną, którego prawomocnie skazano za przestępstwo: </w:t>
      </w:r>
    </w:p>
    <w:p w14:paraId="01D67AB6" w14:textId="77777777" w:rsidR="003016DB" w:rsidRDefault="003016DB" w:rsidP="003016DB">
      <w:pPr>
        <w:pStyle w:val="Akapitzlist"/>
        <w:ind w:hanging="12"/>
        <w:jc w:val="both"/>
      </w:pPr>
      <w:r>
        <w:t>a) udziału w zorganizowanej grupie przestępczej albo związku mającym na celu popełnienie przestępstwa lub przestępstwa skarbowego, o którym mowa w art. 258 Kodeksu karnego,</w:t>
      </w:r>
    </w:p>
    <w:p w14:paraId="6DC499C3" w14:textId="26450427" w:rsidR="003016DB" w:rsidRDefault="003016DB" w:rsidP="003016DB">
      <w:pPr>
        <w:pStyle w:val="Akapitzlist"/>
        <w:ind w:hanging="12"/>
        <w:jc w:val="both"/>
      </w:pPr>
      <w:r>
        <w:t xml:space="preserve">b) handlu ludźmi, o którym mowa w art. 189a Kodeksu karnego, </w:t>
      </w:r>
    </w:p>
    <w:p w14:paraId="46F7DDF3" w14:textId="77777777" w:rsidR="003016DB" w:rsidRDefault="003016DB" w:rsidP="003016DB">
      <w:pPr>
        <w:pStyle w:val="Akapitzlist"/>
        <w:ind w:hanging="12"/>
        <w:jc w:val="both"/>
      </w:pPr>
      <w:r>
        <w:t xml:space="preserve">c) o którym mowa w art. 228-230a, art. 250a Kodeksu karnego lub w art. 46 lub art. 48 ustawy z dnia 25 czerwca 2010 r. o sporcie, </w:t>
      </w:r>
    </w:p>
    <w:p w14:paraId="65E2E8EC" w14:textId="77777777" w:rsidR="003016DB" w:rsidRDefault="003016DB" w:rsidP="003016DB">
      <w:pPr>
        <w:pStyle w:val="Akapitzlist"/>
        <w:ind w:hanging="12"/>
        <w:jc w:val="both"/>
      </w:pPr>
      <w:r>
        <w:t>d)finansowania przestępstwa o charakterze terrorystycznym, o którym mowa w art. 165a Kodeksu karnego, lub przestępstwo udaremniania lub utrudniania stwierdzenia przestępnego pochodzenia</w:t>
      </w:r>
      <w:r w:rsidRPr="003016DB">
        <w:t xml:space="preserve"> </w:t>
      </w:r>
      <w:r>
        <w:t xml:space="preserve">pieniędzy lub ukrywania ich pochodzenia, o którym mowa w art. 299 Kodeksu karnego, </w:t>
      </w:r>
    </w:p>
    <w:p w14:paraId="47953FE1" w14:textId="40BD1393" w:rsidR="003016DB" w:rsidRDefault="003016DB" w:rsidP="003016DB">
      <w:pPr>
        <w:pStyle w:val="Akapitzlist"/>
        <w:ind w:hanging="12"/>
        <w:jc w:val="both"/>
      </w:pPr>
      <w:r>
        <w:t>e)</w:t>
      </w:r>
      <w:r w:rsidR="00440BFA">
        <w:t xml:space="preserve"> </w:t>
      </w:r>
      <w:r>
        <w:t xml:space="preserve">o charakterze terrorystycznym, o którym mowa w art. 115 § 20 Kodeksu karnego, lub mające na celu popełnienie tego przestępstwa, </w:t>
      </w:r>
    </w:p>
    <w:p w14:paraId="36A8637C" w14:textId="77777777" w:rsidR="003016DB" w:rsidRDefault="003016DB" w:rsidP="003016DB">
      <w:pPr>
        <w:pStyle w:val="Akapitzlist"/>
        <w:ind w:hanging="12"/>
        <w:jc w:val="both"/>
      </w:pPr>
      <w: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F25F050" w14:textId="5D80F0F2" w:rsidR="003016DB" w:rsidRDefault="003016DB" w:rsidP="003016DB">
      <w:pPr>
        <w:pStyle w:val="Akapitzlist"/>
        <w:ind w:hanging="12"/>
        <w:jc w:val="both"/>
      </w:pPr>
      <w: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2D8FE33" w14:textId="30A4CC37" w:rsidR="003016DB" w:rsidRDefault="003016DB" w:rsidP="003016DB">
      <w:pPr>
        <w:pStyle w:val="Akapitzlist"/>
        <w:ind w:hanging="12"/>
        <w:jc w:val="both"/>
      </w:pPr>
      <w:r>
        <w:t>h)</w:t>
      </w:r>
      <w:r w:rsidR="00440BFA">
        <w:t xml:space="preserve"> </w:t>
      </w:r>
      <w: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5240AB4" w14:textId="77777777" w:rsidR="003016DB" w:rsidRDefault="003016DB" w:rsidP="003016DB">
      <w:pPr>
        <w:pStyle w:val="Akapitzlist"/>
        <w:ind w:hanging="12"/>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9DB4925" w14:textId="77777777" w:rsidR="003016DB" w:rsidRDefault="003016DB" w:rsidP="003016DB">
      <w:pPr>
        <w:pStyle w:val="Akapitzlist"/>
        <w:ind w:hanging="12"/>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3826D16" w14:textId="77777777" w:rsidR="003016DB" w:rsidRDefault="003016DB" w:rsidP="003016DB">
      <w:pPr>
        <w:pStyle w:val="Akapitzlist"/>
        <w:ind w:hanging="12"/>
        <w:jc w:val="both"/>
      </w:pPr>
      <w:r>
        <w:t xml:space="preserve">4) wobec którego prawomocnie orzeczono zakaz ubiegania się o zamówienia publiczne; </w:t>
      </w:r>
    </w:p>
    <w:p w14:paraId="183A1715" w14:textId="77777777" w:rsidR="003016DB" w:rsidRDefault="003016DB" w:rsidP="003016DB">
      <w:pPr>
        <w:pStyle w:val="Akapitzlist"/>
        <w:ind w:hanging="12"/>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1EBE90" w14:textId="77777777" w:rsidR="00BB7978" w:rsidRDefault="003016DB" w:rsidP="003016DB">
      <w:pPr>
        <w:pStyle w:val="Akapitzlist"/>
        <w:ind w:hanging="12"/>
        <w:jc w:val="both"/>
      </w:pPr>
      <w: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B1A39A8" w14:textId="77777777" w:rsidR="00440BFA" w:rsidRDefault="00440BFA" w:rsidP="003016DB">
      <w:pPr>
        <w:pStyle w:val="Akapitzlist"/>
        <w:ind w:hanging="12"/>
        <w:jc w:val="both"/>
      </w:pPr>
      <w:r>
        <w:t xml:space="preserve">7.2 Wykonawca może zostać wykluczony przez zamawiającego na każdym etapie postępowania o udzielenie zamówienia. </w:t>
      </w:r>
    </w:p>
    <w:p w14:paraId="32F68094" w14:textId="39FF83A5" w:rsidR="00440BFA" w:rsidRDefault="00440BFA" w:rsidP="003016DB">
      <w:pPr>
        <w:pStyle w:val="Akapitzlist"/>
        <w:ind w:hanging="12"/>
        <w:jc w:val="both"/>
      </w:pPr>
      <w:r>
        <w:t xml:space="preserve">7.3 Wykonawca nie podlega wykluczeniu w okolicznościach określonych w art. 108 ust. 1 pkt 1, 2 i 5 ustawy </w:t>
      </w:r>
      <w:proofErr w:type="spellStart"/>
      <w:r>
        <w:t>Pzp</w:t>
      </w:r>
      <w:proofErr w:type="spellEnd"/>
      <w:r>
        <w:t xml:space="preserve">, jeżeli udowodni zamawiającemu, że spełnił łącznie następujące przesłanki: </w:t>
      </w:r>
    </w:p>
    <w:p w14:paraId="2981FC07" w14:textId="77777777" w:rsidR="00440BFA" w:rsidRDefault="00440BFA" w:rsidP="003016DB">
      <w:pPr>
        <w:pStyle w:val="Akapitzlist"/>
        <w:ind w:hanging="12"/>
        <w:jc w:val="both"/>
      </w:pPr>
      <w:r>
        <w:t xml:space="preserve">1) naprawił lub zobowiązał się do naprawienia szkody wyrządzonej przestępstwem, wykroczeniem lub swoim nieprawidłowym postępowaniem, w tym poprzez zadośćuczynienie pieniężne; </w:t>
      </w:r>
    </w:p>
    <w:p w14:paraId="0CACC1B9" w14:textId="77777777" w:rsidR="00440BFA" w:rsidRDefault="00440BFA" w:rsidP="003016DB">
      <w:pPr>
        <w:pStyle w:val="Akapitzlist"/>
        <w:ind w:hanging="12"/>
        <w:jc w:val="both"/>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73B0204" w14:textId="77777777" w:rsidR="00440BFA" w:rsidRDefault="00440BFA" w:rsidP="003016DB">
      <w:pPr>
        <w:pStyle w:val="Akapitzlist"/>
        <w:ind w:hanging="12"/>
        <w:jc w:val="both"/>
      </w:pPr>
      <w:r>
        <w:t xml:space="preserve">3) podjął konkretne środki techniczne, organizacyjne i kadrowe, odpowiednie dla zapobiegania dalszym przestępstwom, wykroczeniom lub nieprawidłowemu postępowaniu, w szczególności: a) zerwał wszelkie powiązania z osobami lub podmiotami odpowiedzialnymi za nieprawidłowe postępowanie wykonawcy, </w:t>
      </w:r>
    </w:p>
    <w:p w14:paraId="20981A66" w14:textId="77777777" w:rsidR="00440BFA" w:rsidRDefault="00440BFA" w:rsidP="003016DB">
      <w:pPr>
        <w:pStyle w:val="Akapitzlist"/>
        <w:ind w:hanging="12"/>
        <w:jc w:val="both"/>
      </w:pPr>
      <w:r>
        <w:t>b) zreorganizował personel,</w:t>
      </w:r>
    </w:p>
    <w:p w14:paraId="6871199D" w14:textId="245939A9" w:rsidR="00440BFA" w:rsidRDefault="00440BFA" w:rsidP="003016DB">
      <w:pPr>
        <w:pStyle w:val="Akapitzlist"/>
        <w:ind w:hanging="12"/>
        <w:jc w:val="both"/>
      </w:pPr>
      <w:r>
        <w:t xml:space="preserve">c) wdrożył system sprawozdawczości i kontroli, </w:t>
      </w:r>
    </w:p>
    <w:p w14:paraId="21E8F6AB" w14:textId="77777777" w:rsidR="00C959D8" w:rsidRDefault="00440BFA" w:rsidP="003016DB">
      <w:pPr>
        <w:pStyle w:val="Akapitzlist"/>
        <w:ind w:hanging="12"/>
        <w:jc w:val="both"/>
      </w:pPr>
      <w:r>
        <w:t xml:space="preserve">d) utworzył struktury audytu wewnętrznego do monitorowania przestrzegania przepisów, wewnętrznych regulacji lub standardów, </w:t>
      </w:r>
    </w:p>
    <w:p w14:paraId="08259EAD" w14:textId="554CCE2D" w:rsidR="00440BFA" w:rsidRDefault="00440BFA" w:rsidP="003016DB">
      <w:pPr>
        <w:pStyle w:val="Akapitzlist"/>
        <w:ind w:hanging="12"/>
        <w:jc w:val="both"/>
      </w:pPr>
      <w:r>
        <w:t>e)</w:t>
      </w:r>
      <w:r w:rsidR="00C959D8">
        <w:t xml:space="preserve"> </w:t>
      </w:r>
      <w:r>
        <w:t xml:space="preserve">wprowadził wewnętrzne regulacje dotyczące odpowiedzialności i odszkodowań za nieprzestrzeganie przepisów, wewnętrznych regulacji lub standardów. </w:t>
      </w:r>
    </w:p>
    <w:p w14:paraId="4C4039BC" w14:textId="6788548E" w:rsidR="00440BFA" w:rsidRDefault="00440BFA" w:rsidP="003016DB">
      <w:pPr>
        <w:pStyle w:val="Akapitzlist"/>
        <w:ind w:hanging="12"/>
        <w:jc w:val="both"/>
      </w:pPr>
      <w:r>
        <w:t>7.4 Zamawiający ocenia, czy podjęte przez wykonawcę czynności, o których mowa w pkt. 7.3, są wystarczające do wykazania jego rzetelności, uwzględniając wagę i szczególne okoliczności czynu wykonawcy. Jeżeli podjęte przez wykonawcę czynności, o których mowa w 7.3, nie są wystarczające do wykazania jego rzetelności, zamawiający wyklucza wykonawcę.</w:t>
      </w:r>
    </w:p>
    <w:p w14:paraId="56D71EA5" w14:textId="15BF7A9C" w:rsidR="00BB7978" w:rsidRPr="00BB7978" w:rsidRDefault="00BB7978" w:rsidP="00BB7978">
      <w:pPr>
        <w:pStyle w:val="Akapitzlist"/>
        <w:ind w:hanging="294"/>
        <w:jc w:val="both"/>
        <w:rPr>
          <w:b/>
          <w:bCs/>
        </w:rPr>
      </w:pPr>
      <w:r w:rsidRPr="00BB7978">
        <w:rPr>
          <w:b/>
          <w:bCs/>
        </w:rPr>
        <w:t>8. Oświadczenia i dokumenty, jakie zobowiązani są dostarczyć Wykonawcy w celu potwierdzenia spełniania warunków udziału w postępowaniu oraz wykazania braku podstaw wykluczenia:</w:t>
      </w:r>
    </w:p>
    <w:p w14:paraId="47525FB4" w14:textId="77777777" w:rsidR="00BB7978" w:rsidRDefault="00BB7978" w:rsidP="00BB7978">
      <w:pPr>
        <w:pStyle w:val="Akapitzlist"/>
        <w:ind w:hanging="12"/>
        <w:jc w:val="both"/>
      </w:pPr>
      <w:r>
        <w:t xml:space="preserve"> 8.1 Do oferty Wykonawca dołącza oświadczenie o niepodleganiu wykluczeniu, spełnianiu warunków udziału w postępowaniu. - załącznik nr 2 do SWZ; </w:t>
      </w:r>
    </w:p>
    <w:p w14:paraId="118F740B" w14:textId="77777777" w:rsidR="00BB7978" w:rsidRDefault="00BB7978" w:rsidP="00BB7978">
      <w:pPr>
        <w:pStyle w:val="Akapitzlist"/>
        <w:ind w:hanging="12"/>
        <w:jc w:val="both"/>
      </w:pPr>
      <w:r>
        <w:t xml:space="preserve">8.2 Oświadczenie, o którym mowa w pkt 8.1 SWZ, stanowi dowód potwierdzający brak podstaw wykluczenia, spełnianie warunków udziału w postępowaniu, odpowiednio na dzień składania ofert, tymczasowo zastępujący wymagane przez zamawiającego podmiotowe środki dowodowe. </w:t>
      </w:r>
    </w:p>
    <w:p w14:paraId="4D44AE7A" w14:textId="77777777" w:rsidR="00BB7978" w:rsidRDefault="00BB7978" w:rsidP="00BB7978">
      <w:pPr>
        <w:pStyle w:val="Akapitzlist"/>
        <w:ind w:hanging="12"/>
        <w:jc w:val="both"/>
      </w:pPr>
      <w:r>
        <w:t xml:space="preserve">8.3 W przypadku wspólnego ubiegania się o zamówienie przez Wykonawców, oświadczenie, o którym mowa w pkt 8.1 SWZ, składa każdy z Wykonawców. Oświadczenia te potwierdzają brak podstaw wykluczenia oraz spełnianie warunków udziału w postępowaniu w zakresie, w jakim każdy z Wykonawców wykazuje spełnianie warunków udziału w postępowaniu. </w:t>
      </w:r>
    </w:p>
    <w:p w14:paraId="44BCFAFB" w14:textId="77777777" w:rsidR="00BB7978" w:rsidRDefault="00BB7978" w:rsidP="00BB7978">
      <w:pPr>
        <w:pStyle w:val="Akapitzlist"/>
        <w:ind w:hanging="12"/>
        <w:jc w:val="both"/>
      </w:pPr>
      <w:r>
        <w:t xml:space="preserve">8.4 Wykonawca, w przypadku polegania na zdolnościach lub sytuacji podmiotów udostępniających zasoby, przedstawia, wraz z oświadczeniem, o którym mowa w pkt 8.1 SWZ, także oświadczenie podmiotu udostępniającego zasoby, potwierdzające brak podstaw </w:t>
      </w:r>
      <w:r>
        <w:lastRenderedPageBreak/>
        <w:t xml:space="preserve">wykluczenia tego podmiotu oraz odpowiednio spełnianie warunków udziału w postępowaniu, w zakresie, w jakim wykonawca powołuje się na jego zasoby. </w:t>
      </w:r>
    </w:p>
    <w:p w14:paraId="0F669045" w14:textId="34512DD8" w:rsidR="00BB7978" w:rsidRDefault="00BB7978" w:rsidP="00BB7978">
      <w:pPr>
        <w:pStyle w:val="Akapitzlist"/>
        <w:ind w:hanging="12"/>
        <w:jc w:val="both"/>
      </w:pPr>
      <w:r>
        <w:t>8.5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698DA64" w14:textId="77777777" w:rsidR="00BB7978" w:rsidRDefault="00BB7978" w:rsidP="00BB7978">
      <w:pPr>
        <w:pStyle w:val="Akapitzlist"/>
        <w:ind w:hanging="12"/>
        <w:jc w:val="both"/>
      </w:pPr>
      <w:r>
        <w:t xml:space="preserve">8.6 Podmiotowe środki dowodowe wymagane od wykonawcy obejmują: </w:t>
      </w:r>
    </w:p>
    <w:p w14:paraId="0BEEB9B4" w14:textId="743EF1FF" w:rsidR="007F5DAE" w:rsidRDefault="007F5DAE" w:rsidP="00BB7978">
      <w:pPr>
        <w:pStyle w:val="Akapitzlist"/>
        <w:ind w:hanging="12"/>
        <w:jc w:val="both"/>
        <w:rPr>
          <w:rFonts w:cstheme="minorHAnsi"/>
          <w:color w:val="000000" w:themeColor="text1"/>
        </w:rPr>
      </w:pPr>
      <w:r>
        <w:rPr>
          <w:rFonts w:cstheme="minorHAnsi"/>
        </w:rPr>
        <w:t>1</w:t>
      </w:r>
      <w:r w:rsidRPr="007F5DAE">
        <w:rPr>
          <w:rFonts w:cstheme="minorHAnsi"/>
        </w:rPr>
        <w:t>)</w:t>
      </w:r>
      <w:r w:rsidRPr="007F5DAE">
        <w:rPr>
          <w:rFonts w:cstheme="minorHAnsi"/>
          <w:b/>
          <w:bCs/>
          <w:color w:val="000000" w:themeColor="text1"/>
        </w:rPr>
        <w:t xml:space="preserve"> oświadczenia wykonawcy</w:t>
      </w:r>
      <w:r w:rsidRPr="007F5DAE">
        <w:rPr>
          <w:rFonts w:cstheme="minorHAnsi"/>
          <w:color w:val="000000" w:themeColor="text1"/>
        </w:rPr>
        <w:t xml:space="preserve"> lub </w:t>
      </w:r>
      <w:r w:rsidRPr="007F5DAE">
        <w:rPr>
          <w:rFonts w:cstheme="minorHAnsi"/>
          <w:b/>
          <w:bCs/>
          <w:color w:val="000000" w:themeColor="text1"/>
        </w:rPr>
        <w:t>podmiotu udostępniającego zasoby</w:t>
      </w:r>
      <w:r w:rsidRPr="007F5DAE">
        <w:rPr>
          <w:rFonts w:cstheme="minorHAnsi"/>
          <w:color w:val="000000" w:themeColor="text1"/>
        </w:rPr>
        <w:t xml:space="preserve"> (jeżeli dotyczy) </w:t>
      </w:r>
      <w:r w:rsidRPr="007F5DAE">
        <w:rPr>
          <w:rFonts w:cstheme="minorHAnsi"/>
          <w:b/>
          <w:bCs/>
          <w:color w:val="000000" w:themeColor="text1"/>
        </w:rPr>
        <w:t>o aktualności</w:t>
      </w:r>
      <w:r>
        <w:rPr>
          <w:rFonts w:cstheme="minorHAnsi"/>
          <w:b/>
          <w:bCs/>
          <w:color w:val="000000" w:themeColor="text1"/>
        </w:rPr>
        <w:t xml:space="preserve"> </w:t>
      </w:r>
      <w:r w:rsidRPr="007F5DAE">
        <w:rPr>
          <w:rFonts w:cstheme="minorHAnsi"/>
          <w:b/>
          <w:bCs/>
          <w:color w:val="000000" w:themeColor="text1"/>
        </w:rPr>
        <w:t>informacji</w:t>
      </w:r>
      <w:r>
        <w:rPr>
          <w:rFonts w:cstheme="minorHAnsi"/>
          <w:b/>
          <w:bCs/>
          <w:color w:val="000000" w:themeColor="text1"/>
        </w:rPr>
        <w:t xml:space="preserve"> </w:t>
      </w:r>
      <w:r w:rsidRPr="007F5DAE">
        <w:rPr>
          <w:rFonts w:cstheme="minorHAnsi"/>
          <w:color w:val="000000" w:themeColor="text1"/>
        </w:rPr>
        <w:t>zawartych</w:t>
      </w:r>
      <w:r>
        <w:rPr>
          <w:rFonts w:cstheme="minorHAnsi"/>
          <w:color w:val="000000" w:themeColor="text1"/>
        </w:rPr>
        <w:t xml:space="preserve"> </w:t>
      </w:r>
      <w:r w:rsidRPr="007F5DAE">
        <w:rPr>
          <w:rFonts w:cstheme="minorHAnsi"/>
          <w:color w:val="000000" w:themeColor="text1"/>
        </w:rPr>
        <w:t>w</w:t>
      </w:r>
      <w:r>
        <w:rPr>
          <w:rFonts w:cstheme="minorHAnsi"/>
          <w:color w:val="000000" w:themeColor="text1"/>
        </w:rPr>
        <w:t xml:space="preserve"> </w:t>
      </w:r>
      <w:r w:rsidRPr="007F5DAE">
        <w:rPr>
          <w:rFonts w:cstheme="minorHAnsi"/>
          <w:color w:val="000000" w:themeColor="text1"/>
        </w:rPr>
        <w:t>oświadczeniu,</w:t>
      </w:r>
      <w:r>
        <w:rPr>
          <w:rFonts w:cstheme="minorHAnsi"/>
          <w:color w:val="000000" w:themeColor="text1"/>
        </w:rPr>
        <w:t xml:space="preserve"> </w:t>
      </w:r>
      <w:r w:rsidRPr="007F5DAE">
        <w:rPr>
          <w:rFonts w:cstheme="minorHAnsi"/>
          <w:color w:val="000000" w:themeColor="text1"/>
        </w:rPr>
        <w:t xml:space="preserve">o którym mowa w art. 125 ust. 1 </w:t>
      </w:r>
      <w:proofErr w:type="spellStart"/>
      <w:r w:rsidRPr="007F5DAE">
        <w:rPr>
          <w:rFonts w:cstheme="minorHAnsi"/>
          <w:color w:val="000000" w:themeColor="text1"/>
        </w:rPr>
        <w:t>Pzp</w:t>
      </w:r>
      <w:proofErr w:type="spellEnd"/>
      <w:r w:rsidRPr="007F5DAE">
        <w:rPr>
          <w:rFonts w:cstheme="minorHAnsi"/>
          <w:color w:val="000000" w:themeColor="text1"/>
        </w:rPr>
        <w:t xml:space="preserve"> w odpowiednim zakresie art. 108 ust. 1 </w:t>
      </w:r>
      <w:proofErr w:type="spellStart"/>
      <w:r w:rsidRPr="007F5DAE">
        <w:rPr>
          <w:rFonts w:cstheme="minorHAnsi"/>
          <w:color w:val="000000" w:themeColor="text1"/>
        </w:rPr>
        <w:t>Pzp</w:t>
      </w:r>
      <w:proofErr w:type="spellEnd"/>
      <w:r w:rsidRPr="007F5DAE">
        <w:rPr>
          <w:rFonts w:cstheme="minorHAnsi"/>
          <w:color w:val="000000" w:themeColor="text1"/>
        </w:rPr>
        <w:t xml:space="preserve"> – zgodnego z </w:t>
      </w:r>
      <w:r w:rsidRPr="007F5DAE">
        <w:rPr>
          <w:rFonts w:cstheme="minorHAnsi"/>
          <w:b/>
          <w:bCs/>
          <w:color w:val="000000" w:themeColor="text1"/>
        </w:rPr>
        <w:t xml:space="preserve">załącznikiem nr </w:t>
      </w:r>
      <w:r w:rsidR="00E80A32">
        <w:rPr>
          <w:rFonts w:cstheme="minorHAnsi"/>
          <w:b/>
          <w:bCs/>
          <w:color w:val="000000" w:themeColor="text1"/>
        </w:rPr>
        <w:t>9</w:t>
      </w:r>
      <w:r w:rsidRPr="007F5DAE">
        <w:rPr>
          <w:rFonts w:cstheme="minorHAnsi"/>
          <w:color w:val="000000" w:themeColor="text1"/>
        </w:rPr>
        <w:t xml:space="preserve"> do SWZ. Powyższe oświadczenie składa na wezwanie każdy z wykonawców wspólnie ubiegających się</w:t>
      </w:r>
      <w:r w:rsidRPr="007F5DAE">
        <w:rPr>
          <w:rFonts w:cstheme="minorHAnsi"/>
          <w:color w:val="000000" w:themeColor="text1"/>
        </w:rPr>
        <w:br/>
        <w:t>o udzielenie zamówienia</w:t>
      </w:r>
    </w:p>
    <w:p w14:paraId="5005EC9B" w14:textId="00FAC6C0" w:rsidR="007F5DAE" w:rsidRDefault="007F5DAE" w:rsidP="00BB7978">
      <w:pPr>
        <w:pStyle w:val="Akapitzlist"/>
        <w:ind w:hanging="12"/>
        <w:jc w:val="both"/>
      </w:pPr>
      <w:r>
        <w:rPr>
          <w:rFonts w:cstheme="minorHAnsi"/>
        </w:rPr>
        <w:t xml:space="preserve">2) </w:t>
      </w:r>
      <w:r>
        <w:rPr>
          <w:b/>
          <w:bCs/>
        </w:rPr>
        <w:t>w</w:t>
      </w:r>
      <w:r w:rsidRPr="007F5DAE">
        <w:rPr>
          <w:b/>
          <w:bCs/>
        </w:rPr>
        <w:t>ykaz robót budowlanych</w:t>
      </w:r>
      <w: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6 do SWZ.</w:t>
      </w:r>
    </w:p>
    <w:p w14:paraId="4A3C5E70" w14:textId="5906F5E6" w:rsidR="007F5DAE" w:rsidRDefault="007F5DAE" w:rsidP="007F5DAE">
      <w:pPr>
        <w:spacing w:after="0" w:line="240" w:lineRule="auto"/>
        <w:ind w:left="709" w:right="54"/>
        <w:jc w:val="both"/>
        <w:rPr>
          <w:rFonts w:eastAsia="Times New Roman" w:cstheme="minorHAnsi"/>
          <w:color w:val="000000" w:themeColor="text1"/>
          <w:lang w:eastAsia="pl-PL"/>
        </w:rPr>
      </w:pPr>
      <w:r w:rsidRPr="007F5DAE">
        <w:rPr>
          <w:rFonts w:eastAsia="Times New Roman" w:cstheme="minorHAnsi"/>
          <w:color w:val="000000" w:themeColor="text1"/>
          <w:lang w:eastAsia="pl-PL"/>
        </w:rPr>
        <w:t>Wykonawcy wspólnie ubiegający się o udzielenie zamówienia składają</w:t>
      </w:r>
      <w:r w:rsidRPr="007F5DAE">
        <w:rPr>
          <w:rFonts w:eastAsia="Times New Roman" w:cstheme="minorHAnsi"/>
          <w:color w:val="000000" w:themeColor="text1"/>
          <w:lang w:eastAsia="pl-PL"/>
        </w:rPr>
        <w:br/>
        <w:t xml:space="preserve">na wezwanie jeden wspólny wykaz. </w:t>
      </w:r>
    </w:p>
    <w:p w14:paraId="45FDE360" w14:textId="77777777" w:rsidR="000A6BE2" w:rsidRDefault="000A6BE2" w:rsidP="000A6BE2">
      <w:pPr>
        <w:spacing w:after="0" w:line="240" w:lineRule="auto"/>
        <w:ind w:right="54"/>
        <w:jc w:val="both"/>
        <w:rPr>
          <w:rFonts w:eastAsia="Times New Roman" w:cstheme="minorHAnsi"/>
          <w:color w:val="000000" w:themeColor="text1"/>
          <w:lang w:eastAsia="pl-PL"/>
        </w:rPr>
      </w:pPr>
    </w:p>
    <w:p w14:paraId="5B5EFE23" w14:textId="51FCB4A7" w:rsidR="007F5DAE" w:rsidRPr="007F5DAE" w:rsidRDefault="007F5DAE" w:rsidP="007F5DAE">
      <w:pPr>
        <w:spacing w:after="0" w:line="240" w:lineRule="auto"/>
        <w:ind w:left="709" w:right="54"/>
        <w:jc w:val="both"/>
        <w:rPr>
          <w:rFonts w:eastAsia="Times New Roman" w:cstheme="minorHAnsi"/>
          <w:color w:val="000000" w:themeColor="text1"/>
          <w:lang w:eastAsia="pl-PL"/>
        </w:rPr>
      </w:pPr>
      <w:r w:rsidRPr="00CE0F29">
        <w:rPr>
          <w:rFonts w:eastAsia="Times New Roman" w:cstheme="minorHAnsi"/>
          <w:b/>
          <w:bCs/>
          <w:color w:val="000000" w:themeColor="text1"/>
          <w:lang w:eastAsia="pl-PL"/>
        </w:rPr>
        <w:t>3) wykaz osób</w:t>
      </w:r>
      <w:r w:rsidR="000F161B">
        <w:rPr>
          <w:rFonts w:eastAsia="Times New Roman" w:cstheme="minorHAnsi"/>
          <w:color w:val="000000" w:themeColor="text1"/>
          <w:lang w:eastAsia="pl-PL"/>
        </w:rPr>
        <w:t xml:space="preserve"> </w:t>
      </w:r>
      <w:r w:rsidR="000F161B" w:rsidRPr="007F5DAE">
        <w:rPr>
          <w:rFonts w:eastAsia="Times New Roman" w:cstheme="minorHAnsi"/>
          <w:color w:val="000000" w:themeColor="text1"/>
          <w:lang w:eastAsia="pl-PL"/>
        </w:rPr>
        <w:t>skierowanych przez wykonawcę do realizacji zamówienia publicznego, w szczególności odpowiedzialnych za kierowanie robotami budowlanymi, wraz z informacjami na temat ich kwalifikacji zawodowych, uprawnień</w:t>
      </w:r>
      <w:r w:rsidR="000F161B">
        <w:rPr>
          <w:rFonts w:eastAsia="Times New Roman" w:cstheme="minorHAnsi"/>
          <w:color w:val="000000" w:themeColor="text1"/>
          <w:lang w:eastAsia="pl-PL"/>
        </w:rPr>
        <w:t xml:space="preserve">, niezbędnych do </w:t>
      </w:r>
      <w:r w:rsidR="000F161B" w:rsidRPr="007F5DAE">
        <w:rPr>
          <w:rFonts w:eastAsia="Times New Roman" w:cstheme="minorHAnsi"/>
          <w:color w:val="000000" w:themeColor="text1"/>
          <w:lang w:eastAsia="pl-PL"/>
        </w:rPr>
        <w:t>wykonania zamówienia publicznego, a także zakresu wykonywanych</w:t>
      </w:r>
      <w:r w:rsidR="000F161B">
        <w:rPr>
          <w:rFonts w:eastAsia="Times New Roman" w:cstheme="minorHAnsi"/>
          <w:color w:val="000000" w:themeColor="text1"/>
          <w:lang w:eastAsia="pl-PL"/>
        </w:rPr>
        <w:t xml:space="preserve">  przez nie czynności oraz informacją o podstawie dysponowania tymi osobami – </w:t>
      </w:r>
      <w:r w:rsidR="000F161B" w:rsidRPr="00E80A32">
        <w:rPr>
          <w:rFonts w:eastAsia="Times New Roman" w:cstheme="minorHAnsi"/>
          <w:color w:val="000000" w:themeColor="text1"/>
          <w:lang w:eastAsia="pl-PL"/>
        </w:rPr>
        <w:t xml:space="preserve">załącznik nr </w:t>
      </w:r>
      <w:r w:rsidR="00E80A32" w:rsidRPr="00E80A32">
        <w:rPr>
          <w:rFonts w:eastAsia="Times New Roman" w:cstheme="minorHAnsi"/>
          <w:color w:val="000000" w:themeColor="text1"/>
          <w:lang w:eastAsia="pl-PL"/>
        </w:rPr>
        <w:t xml:space="preserve">10 </w:t>
      </w:r>
      <w:r w:rsidR="000F161B" w:rsidRPr="00E80A32">
        <w:rPr>
          <w:rFonts w:eastAsia="Times New Roman" w:cstheme="minorHAnsi"/>
          <w:color w:val="000000" w:themeColor="text1"/>
          <w:lang w:eastAsia="pl-PL"/>
        </w:rPr>
        <w:t>do SWZ</w:t>
      </w:r>
    </w:p>
    <w:p w14:paraId="0BFA5178" w14:textId="77777777" w:rsidR="000A6BE2" w:rsidRDefault="000A6BE2" w:rsidP="000A6BE2">
      <w:pPr>
        <w:spacing w:after="0" w:line="240" w:lineRule="auto"/>
        <w:ind w:left="709" w:right="54"/>
        <w:jc w:val="both"/>
        <w:rPr>
          <w:rFonts w:eastAsia="Times New Roman" w:cstheme="minorHAnsi"/>
          <w:color w:val="000000" w:themeColor="text1"/>
          <w:lang w:eastAsia="pl-PL"/>
        </w:rPr>
      </w:pPr>
    </w:p>
    <w:p w14:paraId="4A949C21" w14:textId="051E7A45" w:rsidR="007F5DAE" w:rsidRPr="000A6BE2" w:rsidRDefault="000A6BE2" w:rsidP="000A6BE2">
      <w:pPr>
        <w:spacing w:after="0" w:line="240" w:lineRule="auto"/>
        <w:ind w:left="709" w:right="54"/>
        <w:jc w:val="both"/>
        <w:rPr>
          <w:rFonts w:eastAsia="Times New Roman" w:cstheme="minorHAnsi"/>
          <w:color w:val="000000" w:themeColor="text1"/>
          <w:lang w:eastAsia="pl-PL"/>
        </w:rPr>
      </w:pPr>
      <w:r w:rsidRPr="000A6BE2">
        <w:rPr>
          <w:rFonts w:eastAsia="Times New Roman" w:cstheme="minorHAnsi"/>
          <w:color w:val="000000" w:themeColor="text1"/>
          <w:lang w:eastAsia="pl-PL"/>
        </w:rPr>
        <w:t>Wykonawcy wspólnie ubiegający się o udzielenie zamówienia składają</w:t>
      </w:r>
      <w:r w:rsidRPr="000A6BE2">
        <w:rPr>
          <w:rFonts w:eastAsia="Times New Roman" w:cstheme="minorHAnsi"/>
          <w:color w:val="000000" w:themeColor="text1"/>
          <w:lang w:eastAsia="pl-PL"/>
        </w:rPr>
        <w:br/>
        <w:t xml:space="preserve">na wezwanie jeden wspólny wykaz. </w:t>
      </w:r>
    </w:p>
    <w:p w14:paraId="487AB852" w14:textId="4108FD5A" w:rsidR="007F5DAE" w:rsidRPr="007F5DAE" w:rsidRDefault="007F5DAE" w:rsidP="00BB7978">
      <w:pPr>
        <w:pStyle w:val="Akapitzlist"/>
        <w:ind w:hanging="12"/>
        <w:jc w:val="both"/>
        <w:rPr>
          <w:rFonts w:cstheme="minorHAnsi"/>
        </w:rPr>
      </w:pPr>
    </w:p>
    <w:p w14:paraId="5FFEB880" w14:textId="77777777" w:rsidR="00BB7978" w:rsidRDefault="00BB7978" w:rsidP="00BB7978">
      <w:pPr>
        <w:pStyle w:val="Akapitzlist"/>
        <w:ind w:hanging="12"/>
        <w:jc w:val="both"/>
      </w:pPr>
      <w:r>
        <w:t xml:space="preserve">8.8 Jeżeli wykonawca powołuje się na doświadczenie w realizacji robót budowlanych, wykonywanych wspólnie z innymi wykonawcami, wykaz o którym mowa w pkt. 8.7.1), dotyczy robót budowlanych, w których wykonaniu wykonawca ten bezpośrednio uczestniczył; </w:t>
      </w:r>
    </w:p>
    <w:p w14:paraId="6F862FF3" w14:textId="77777777" w:rsidR="00BB7978" w:rsidRDefault="00BB7978" w:rsidP="00BB7978">
      <w:pPr>
        <w:pStyle w:val="Akapitzlist"/>
        <w:ind w:hanging="12"/>
        <w:jc w:val="both"/>
      </w:pPr>
      <w:r>
        <w:t xml:space="preserve">8.9 Jeżeli w dokumentach składanych w celu potwierdzenia spełniania warunków udziału w postępowaniu, kwoty będą wyrażone w walucie obcej, kwoty te zostaną przeliczone na walutę polską według średniego kursu waluty obcej ogłoszonego przez Narodowy Bank Polski w dniu publikacji ogłoszenia w Biuletynie Zamówień Publicznych. </w:t>
      </w:r>
    </w:p>
    <w:p w14:paraId="03DF893B" w14:textId="77777777" w:rsidR="00BB7978" w:rsidRDefault="00BB7978" w:rsidP="00BB7978">
      <w:pPr>
        <w:pStyle w:val="Akapitzlist"/>
        <w:ind w:hanging="12"/>
        <w:jc w:val="both"/>
      </w:pPr>
      <w:r>
        <w:t xml:space="preserve">8.10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D771734" w14:textId="77777777" w:rsidR="00BB7978" w:rsidRDefault="00BB7978" w:rsidP="00BB7978">
      <w:pPr>
        <w:pStyle w:val="Akapitzlist"/>
        <w:ind w:hanging="12"/>
        <w:jc w:val="both"/>
      </w:pPr>
      <w:r>
        <w:t xml:space="preserve">8.11 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14:paraId="0C98B6C9" w14:textId="77777777" w:rsidR="00BB7978" w:rsidRDefault="00BB7978" w:rsidP="00BB7978">
      <w:pPr>
        <w:pStyle w:val="Akapitzlist"/>
        <w:ind w:hanging="12"/>
        <w:jc w:val="both"/>
      </w:pPr>
      <w:r>
        <w:lastRenderedPageBreak/>
        <w:t>8.12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2958920F" w14:textId="59A8F969" w:rsidR="00BB7978" w:rsidRDefault="00BB7978" w:rsidP="00BB7978">
      <w:pPr>
        <w:pStyle w:val="Akapitzlist"/>
        <w:ind w:hanging="12"/>
        <w:jc w:val="both"/>
      </w:pPr>
      <w:r>
        <w:t xml:space="preserve"> 8.13 Jeżeli złożone przez wykonawcę oświadczenie, o którym mowa w pkt. 8.1 SWZ,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C7CDBA8" w14:textId="77777777" w:rsidR="00BB7978" w:rsidRDefault="00BB7978" w:rsidP="00BB7978">
      <w:pPr>
        <w:pStyle w:val="Akapitzlist"/>
        <w:ind w:hanging="12"/>
        <w:jc w:val="both"/>
      </w:pPr>
      <w:r>
        <w:t xml:space="preserve">8.14 Wykonawca nie jest zobowiązany do złożenia podmiotowych środków dowodowych, które zamawiający posiada, jeżeli wykonawca wskaże te środki oraz potwierdzi ich prawidłowość i aktualność. </w:t>
      </w:r>
    </w:p>
    <w:p w14:paraId="3F094D21" w14:textId="0CB58144" w:rsidR="00BB7978" w:rsidRDefault="00BB7978" w:rsidP="00BB7978">
      <w:pPr>
        <w:pStyle w:val="Akapitzlist"/>
        <w:ind w:hanging="12"/>
        <w:jc w:val="both"/>
      </w:pPr>
      <w:r>
        <w:t xml:space="preserve">8.15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1A2B31F" w14:textId="2C83BC99" w:rsidR="00BB7978" w:rsidRPr="00BB7978" w:rsidRDefault="00BB7978" w:rsidP="00BB7978">
      <w:pPr>
        <w:pStyle w:val="Akapitzlist"/>
        <w:ind w:left="708" w:hanging="282"/>
        <w:jc w:val="both"/>
        <w:rPr>
          <w:b/>
          <w:bCs/>
        </w:rPr>
      </w:pPr>
      <w:r w:rsidRPr="00BB7978">
        <w:rPr>
          <w:b/>
          <w:bCs/>
        </w:rPr>
        <w:t xml:space="preserve">9. Informacja na temat podwykonawstwa </w:t>
      </w:r>
    </w:p>
    <w:p w14:paraId="7AACA1E9" w14:textId="77777777" w:rsidR="00BB7978" w:rsidRDefault="00BB7978" w:rsidP="00BB7978">
      <w:pPr>
        <w:pStyle w:val="Akapitzlist"/>
        <w:ind w:left="708" w:hanging="282"/>
        <w:jc w:val="both"/>
      </w:pPr>
      <w:r>
        <w:t xml:space="preserve">     9.1 Wykonawca może powierzyć wykonanie części zamówienia podwykonawcy (podwykonawcom). </w:t>
      </w:r>
    </w:p>
    <w:p w14:paraId="4BEA2BC9" w14:textId="77777777" w:rsidR="00BB7978" w:rsidRDefault="00BB7978" w:rsidP="00BB7978">
      <w:pPr>
        <w:pStyle w:val="Akapitzlist"/>
        <w:ind w:left="708" w:hanging="282"/>
        <w:jc w:val="both"/>
      </w:pPr>
      <w:r>
        <w:t xml:space="preserve">      9.2 Zamawiający nie zastrzega obowiązku osobistego wykonania przez Wykonawcę kluczowych części zamówienia. </w:t>
      </w:r>
    </w:p>
    <w:p w14:paraId="2E5E5158" w14:textId="77777777" w:rsidR="00BB7978" w:rsidRDefault="00BB7978" w:rsidP="00BB7978">
      <w:pPr>
        <w:pStyle w:val="Akapitzlist"/>
        <w:ind w:left="708" w:hanging="282"/>
        <w:jc w:val="both"/>
      </w:pPr>
      <w:r>
        <w:t xml:space="preserve">      9.3 Zamawiający wymaga, aby w przypadku powierzenia części zamówienia podwykonawcom, Wykonawca wskazał w ofercie części zamówienia, których wykonanie zamierza powierzyć podwykonawcom oraz podania nazw ewentualnych podwykonawców, jeżeli są już znani. </w:t>
      </w:r>
    </w:p>
    <w:p w14:paraId="654D3E1E" w14:textId="77777777" w:rsidR="00BB7978" w:rsidRDefault="00BB7978" w:rsidP="00BB7978">
      <w:pPr>
        <w:pStyle w:val="Akapitzlist"/>
        <w:ind w:left="708" w:hanging="282"/>
        <w:jc w:val="both"/>
      </w:pPr>
      <w:r>
        <w:t xml:space="preserve">     9.4 Zamawiający nie przewiduje badania, czy nie zachodzą wobec podwykonawcy niebędącego podmiotem udostępniającym zasoby podstawy wykluczenia. </w:t>
      </w:r>
    </w:p>
    <w:p w14:paraId="0BEEC061" w14:textId="77777777" w:rsidR="00BB7978" w:rsidRDefault="00BB7978" w:rsidP="00BB7978">
      <w:pPr>
        <w:pStyle w:val="Akapitzlist"/>
        <w:ind w:left="708" w:hanging="282"/>
        <w:jc w:val="both"/>
      </w:pPr>
      <w:r>
        <w:t xml:space="preserve">      9.5 Powierzenie wykonania części zamówienia podwykonawcom nie zwalnia wykonawcy z odpowiedzialności za należyte wykonanie tego zamówienia. </w:t>
      </w:r>
    </w:p>
    <w:p w14:paraId="605BA509" w14:textId="77777777" w:rsidR="00BB7978" w:rsidRPr="00BB7978" w:rsidRDefault="00BB7978" w:rsidP="00BB7978">
      <w:pPr>
        <w:pStyle w:val="Akapitzlist"/>
        <w:ind w:left="708" w:hanging="282"/>
        <w:jc w:val="both"/>
        <w:rPr>
          <w:b/>
          <w:bCs/>
        </w:rPr>
      </w:pPr>
      <w:r w:rsidRPr="00BB7978">
        <w:rPr>
          <w:b/>
          <w:bCs/>
        </w:rPr>
        <w:t xml:space="preserve">10.Poleganie na zasobach innych podmiotów </w:t>
      </w:r>
    </w:p>
    <w:p w14:paraId="4DE6D451" w14:textId="77777777" w:rsidR="00BB7978" w:rsidRDefault="00BB7978" w:rsidP="00BB7978">
      <w:pPr>
        <w:pStyle w:val="Akapitzlist"/>
        <w:ind w:left="708" w:hanging="282"/>
        <w:jc w:val="both"/>
      </w:pPr>
      <w:r>
        <w:t xml:space="preserve">     10.1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B452153" w14:textId="77777777" w:rsidR="00BB7978" w:rsidRDefault="00BB7978" w:rsidP="00BB7978">
      <w:pPr>
        <w:pStyle w:val="Akapitzlist"/>
        <w:ind w:left="708" w:hanging="282"/>
        <w:jc w:val="both"/>
      </w:pPr>
      <w:r>
        <w:t xml:space="preserve">     10.2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969B4DF" w14:textId="21A175B2" w:rsidR="00BB7978" w:rsidRDefault="00BB7978" w:rsidP="00BB7978">
      <w:pPr>
        <w:pStyle w:val="Akapitzlist"/>
        <w:ind w:left="708" w:hanging="282"/>
        <w:jc w:val="both"/>
      </w:pPr>
      <w:r>
        <w:t xml:space="preserve">     10.3 Wykonawca, który polega na zdolnościach lub sytuacji podmiotów udostępniających zasoby, składa z ofertą, zobowiązanie podmiotu udostępniającego zasoby do oddania mu do dyspozycji niezbędnych zasobów na potrzeby realizacji danego zamówienia</w:t>
      </w:r>
      <w:r w:rsidR="00E80A32">
        <w:t xml:space="preserve"> (</w:t>
      </w:r>
      <w:r w:rsidR="00C76686">
        <w:t>załącznik nr 8) do SWZ</w:t>
      </w:r>
      <w:r>
        <w:t xml:space="preserve">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9177895" w14:textId="77777777" w:rsidR="00BB7978" w:rsidRDefault="00BB7978" w:rsidP="00BB7978">
      <w:pPr>
        <w:pStyle w:val="Akapitzlist"/>
        <w:ind w:left="708" w:hanging="282"/>
        <w:jc w:val="both"/>
      </w:pPr>
      <w:r>
        <w:lastRenderedPageBreak/>
        <w:t xml:space="preserve">     1) zakres dostępnych wykonawcy zasobów podmiotu udostępniającego zasoby; </w:t>
      </w:r>
    </w:p>
    <w:p w14:paraId="4EF12455" w14:textId="77777777" w:rsidR="00BB7978" w:rsidRDefault="00BB7978" w:rsidP="00BB7978">
      <w:pPr>
        <w:pStyle w:val="Akapitzlist"/>
        <w:ind w:left="708" w:hanging="282"/>
        <w:jc w:val="both"/>
      </w:pPr>
      <w:r>
        <w:t xml:space="preserve">     2) sposób i okres udostępnienia wykonawcy i wykorzystania przez niego zasobów podmiotu udostępniającego te zasoby przy wykonywaniu zamówienia; </w:t>
      </w:r>
    </w:p>
    <w:p w14:paraId="1936E6C7" w14:textId="77777777" w:rsidR="00BB7978" w:rsidRDefault="00BB7978" w:rsidP="00BB7978">
      <w:pPr>
        <w:pStyle w:val="Akapitzlist"/>
        <w:ind w:left="708" w:hanging="282"/>
        <w:jc w:val="both"/>
      </w:pPr>
      <w:r>
        <w:t xml:space="preserve">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F168E21" w14:textId="77777777" w:rsidR="00A72ED6" w:rsidRDefault="00BB7978" w:rsidP="00BB7978">
      <w:pPr>
        <w:pStyle w:val="Akapitzlist"/>
        <w:ind w:left="708" w:hanging="282"/>
        <w:jc w:val="both"/>
      </w:pPr>
      <w:r>
        <w:t xml:space="preserve">     10.4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a także bada, czy nie zachodzą wobec tego podmiotu podstawy wykluczenia, które zostały przewidziane względem wykonawcy. </w:t>
      </w:r>
    </w:p>
    <w:p w14:paraId="296A804E" w14:textId="77777777" w:rsidR="00A72ED6" w:rsidRDefault="00A72ED6" w:rsidP="00BB7978">
      <w:pPr>
        <w:pStyle w:val="Akapitzlist"/>
        <w:ind w:left="708" w:hanging="282"/>
        <w:jc w:val="both"/>
      </w:pPr>
      <w:r>
        <w:t xml:space="preserve">      </w:t>
      </w:r>
      <w:r w:rsidR="00BB7978">
        <w:t>10.5 Jeżeli zdolności techniczne lub zawodowe, sytuacja ekonomiczna lub finansowa podmiotu udostępniającego zasoby nie potwierdzają spełniania przez wykonawcę warunków udziału w postępowaniu lub zachodzą</w:t>
      </w:r>
      <w: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43780FC6" w14:textId="77777777" w:rsidR="00A72ED6" w:rsidRDefault="00A72ED6" w:rsidP="00BB7978">
      <w:pPr>
        <w:pStyle w:val="Akapitzlist"/>
        <w:ind w:left="708" w:hanging="282"/>
        <w:jc w:val="both"/>
      </w:pPr>
      <w:r>
        <w:t xml:space="preserve">      10.6 </w:t>
      </w:r>
      <w:r w:rsidRPr="00A72ED6">
        <w:rPr>
          <w:b/>
          <w:bCs/>
        </w:rPr>
        <w:t>UWAGA:</w:t>
      </w:r>
      <w: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2751A6B" w14:textId="4778C8D5" w:rsidR="00BB7978" w:rsidRDefault="00A72ED6" w:rsidP="00BB7978">
      <w:pPr>
        <w:pStyle w:val="Akapitzlist"/>
        <w:ind w:left="708" w:hanging="282"/>
        <w:jc w:val="both"/>
      </w:pPr>
      <w:r>
        <w:t xml:space="preserve">      10.7 Wykonawca, w przypadku polegania na zdolnościach lub sytuacji podmiotów udostępniających zasoby, przedstawia, wraz z oświadczeniem, o którym mowa pkt 8.1 SWZ, także oświadczenie podmiotu udostępniającego zasoby, potwierdzające brak podstaw wykluczenia tego podmiotu oraz odpowiednio spełnianie warunków udziału w postępowaniu, w zakresie, w jakim wykonawca powołuje się na jego zasoby.</w:t>
      </w:r>
    </w:p>
    <w:p w14:paraId="5C405F7A" w14:textId="77777777" w:rsidR="00A72ED6" w:rsidRPr="00A72ED6" w:rsidRDefault="00A72ED6" w:rsidP="00BB7978">
      <w:pPr>
        <w:pStyle w:val="Akapitzlist"/>
        <w:ind w:left="708" w:hanging="282"/>
        <w:jc w:val="both"/>
        <w:rPr>
          <w:b/>
          <w:bCs/>
        </w:rPr>
      </w:pPr>
      <w:r w:rsidRPr="00A72ED6">
        <w:rPr>
          <w:b/>
          <w:bCs/>
        </w:rPr>
        <w:t xml:space="preserve">11. Informacja dla wykonawców wspólnie ubiegających się o udzielenie zamówienia (spółki cywilne/ konsorcja) </w:t>
      </w:r>
    </w:p>
    <w:p w14:paraId="7C310E4C" w14:textId="77777777" w:rsidR="00A72ED6" w:rsidRDefault="00A72ED6" w:rsidP="00BB7978">
      <w:pPr>
        <w:pStyle w:val="Akapitzlist"/>
        <w:ind w:left="708" w:hanging="282"/>
        <w:jc w:val="both"/>
      </w:pPr>
      <w:r>
        <w:t xml:space="preserve">      11.1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622818D" w14:textId="77777777" w:rsidR="00A72ED6" w:rsidRDefault="00A72ED6" w:rsidP="00BB7978">
      <w:pPr>
        <w:pStyle w:val="Akapitzlist"/>
        <w:ind w:left="708" w:hanging="282"/>
        <w:jc w:val="both"/>
      </w:pPr>
      <w:r>
        <w:t xml:space="preserve">     11.2 W przypadku wspólnego ubiegania się o zamówienie przez wykonawców, oświadczenie, o którym mowa w pkt 8.1 SWZ, składa każdy z wykonawców. Oświadczenia te potwierdzają brak podstaw wykluczenia oraz spełnianie warunków udziału w postępowaniu lub kryteriów selekcji w zakresie, w jakim każdy z wykonawców wykazuje spełnianie warunków udziału w postępowaniu. </w:t>
      </w:r>
    </w:p>
    <w:p w14:paraId="46D66CC6" w14:textId="77777777" w:rsidR="00A72ED6" w:rsidRDefault="00A72ED6" w:rsidP="00BB7978">
      <w:pPr>
        <w:pStyle w:val="Akapitzlist"/>
        <w:ind w:left="708" w:hanging="282"/>
        <w:jc w:val="both"/>
      </w:pPr>
      <w:r>
        <w:t xml:space="preserve">     11.3 W odniesieniu do warunków dotyczących doświadczenia, wykonawcy wspólnie ubiegający się o udzielenie zamówienia mogą polegać na zdolnościach tych z wykonawców, którzy wykonają roboty budowlane lub usługi, do realizacji których te zdolności są wymagane. Wykonawcy wspólnie ubiegający się o udzielenie zamówienia dołączają odpowiednio do oferty oświadczenie (</w:t>
      </w:r>
      <w:proofErr w:type="spellStart"/>
      <w:r>
        <w:t>zal</w:t>
      </w:r>
      <w:proofErr w:type="spellEnd"/>
      <w:r>
        <w:t xml:space="preserve">. Nr 7 do SWZ), z którego wynika, które roboty budowlane, dostawy lub usługi wykonają poszczególni wykonawcy. </w:t>
      </w:r>
    </w:p>
    <w:p w14:paraId="2549F9FB" w14:textId="77777777" w:rsidR="00A72ED6" w:rsidRDefault="00A72ED6" w:rsidP="00BB7978">
      <w:pPr>
        <w:pStyle w:val="Akapitzlist"/>
        <w:ind w:left="708" w:hanging="282"/>
        <w:jc w:val="both"/>
      </w:pPr>
      <w:r>
        <w:t xml:space="preserve">     11.4 Jeżeli została wybrana oferta wykonawców wspólnie ubiegających się o udzielenie zamówienia, Zamawiający żąda przed zawarciem umowy w sprawie zamówienia publicznego kopii umowy regulującej współpracę tych wykonawców. </w:t>
      </w:r>
    </w:p>
    <w:p w14:paraId="271F20EA" w14:textId="77777777" w:rsidR="00A72ED6" w:rsidRDefault="00A72ED6" w:rsidP="00BB7978">
      <w:pPr>
        <w:pStyle w:val="Akapitzlist"/>
        <w:ind w:left="708" w:hanging="282"/>
        <w:jc w:val="both"/>
      </w:pPr>
      <w:r>
        <w:lastRenderedPageBreak/>
        <w:t xml:space="preserve">     11.5 Zamawiający nie zastrzega obowiązku osobistego wykonania przez poszczególnych wykonawców wspólnie ubiegających się o udzielenie zamówienia kluczowych zadań dotyczących zamówienia. </w:t>
      </w:r>
    </w:p>
    <w:p w14:paraId="1838FAE2" w14:textId="77777777" w:rsidR="00A72ED6" w:rsidRDefault="00A72ED6" w:rsidP="00BB7978">
      <w:pPr>
        <w:pStyle w:val="Akapitzlist"/>
        <w:ind w:left="708" w:hanging="282"/>
        <w:jc w:val="both"/>
      </w:pPr>
      <w:r>
        <w:t xml:space="preserve">      11.6 Wykonawcy, wspólnie ubiegający się o udzielenie zamówienia, ponoszą solidarną odpowiedzialność za wykonanie umowy i wniesienia zabezpieczenia należytego wykonania umowy. </w:t>
      </w:r>
    </w:p>
    <w:p w14:paraId="65BE6AB4" w14:textId="77777777" w:rsidR="00A71810" w:rsidRDefault="00A71810" w:rsidP="00BB7978">
      <w:pPr>
        <w:pStyle w:val="Akapitzlist"/>
        <w:ind w:left="708" w:hanging="282"/>
        <w:jc w:val="both"/>
        <w:rPr>
          <w:b/>
          <w:bCs/>
        </w:rPr>
      </w:pPr>
    </w:p>
    <w:p w14:paraId="01C7C096" w14:textId="4E81D468" w:rsidR="00A72ED6" w:rsidRPr="00A72ED6" w:rsidRDefault="00A72ED6" w:rsidP="00BB7978">
      <w:pPr>
        <w:pStyle w:val="Akapitzlist"/>
        <w:ind w:left="708" w:hanging="282"/>
        <w:jc w:val="both"/>
        <w:rPr>
          <w:b/>
          <w:bCs/>
        </w:rPr>
      </w:pPr>
      <w:r w:rsidRPr="00A72ED6">
        <w:rPr>
          <w:b/>
          <w:bCs/>
        </w:rPr>
        <w:t xml:space="preserve">12. Wymagania dotyczące wadium: </w:t>
      </w:r>
    </w:p>
    <w:p w14:paraId="6E0CDE17" w14:textId="1C5A04A9" w:rsidR="00570994" w:rsidRDefault="00A72ED6" w:rsidP="00A71810">
      <w:pPr>
        <w:tabs>
          <w:tab w:val="left" w:pos="426"/>
        </w:tabs>
        <w:jc w:val="both"/>
      </w:pPr>
      <w:r>
        <w:t xml:space="preserve">     </w:t>
      </w:r>
      <w:r w:rsidR="00A71810">
        <w:tab/>
      </w:r>
      <w:r w:rsidR="00A71810">
        <w:tab/>
      </w:r>
      <w:r w:rsidR="00A71810" w:rsidRPr="00A71810">
        <w:rPr>
          <w:rFonts w:eastAsia="Times New Roman" w:cstheme="minorHAnsi"/>
          <w:color w:val="000000" w:themeColor="text1"/>
          <w:lang w:eastAsia="pl-PL"/>
        </w:rPr>
        <w:t>Zamawiający nie wymaga wnoszenia wadium.</w:t>
      </w:r>
    </w:p>
    <w:p w14:paraId="6A16828F" w14:textId="77777777" w:rsidR="00570994" w:rsidRPr="00570994" w:rsidRDefault="00A72ED6" w:rsidP="00BB7978">
      <w:pPr>
        <w:pStyle w:val="Akapitzlist"/>
        <w:ind w:left="708" w:hanging="282"/>
        <w:jc w:val="both"/>
        <w:rPr>
          <w:b/>
          <w:bCs/>
        </w:rPr>
      </w:pPr>
      <w:r w:rsidRPr="00570994">
        <w:rPr>
          <w:b/>
          <w:bCs/>
        </w:rPr>
        <w:t xml:space="preserve">13. Termin związania ofertą: </w:t>
      </w:r>
    </w:p>
    <w:p w14:paraId="3B17A32D" w14:textId="38022586" w:rsidR="00570994" w:rsidRDefault="00570994" w:rsidP="00BB7978">
      <w:pPr>
        <w:pStyle w:val="Akapitzlist"/>
        <w:ind w:left="708" w:hanging="282"/>
        <w:jc w:val="both"/>
      </w:pPr>
      <w:r>
        <w:t xml:space="preserve">     </w:t>
      </w:r>
      <w:r w:rsidR="00A72ED6">
        <w:t xml:space="preserve">13.1 Wykonawca będzie związany ofertą przez okres 30 dni, tj. do dnia </w:t>
      </w:r>
      <w:r w:rsidR="002E778D" w:rsidRPr="002E778D">
        <w:rPr>
          <w:b/>
          <w:bCs/>
        </w:rPr>
        <w:t>1</w:t>
      </w:r>
      <w:r w:rsidR="00C76686">
        <w:rPr>
          <w:b/>
          <w:bCs/>
        </w:rPr>
        <w:t>8</w:t>
      </w:r>
      <w:r w:rsidR="00A72ED6" w:rsidRPr="002E778D">
        <w:rPr>
          <w:b/>
          <w:bCs/>
        </w:rPr>
        <w:t>-</w:t>
      </w:r>
      <w:r w:rsidR="002E778D" w:rsidRPr="002E778D">
        <w:rPr>
          <w:b/>
          <w:bCs/>
        </w:rPr>
        <w:t>01</w:t>
      </w:r>
      <w:r w:rsidR="00A72ED6" w:rsidRPr="002E778D">
        <w:rPr>
          <w:b/>
          <w:bCs/>
        </w:rPr>
        <w:t>-202</w:t>
      </w:r>
      <w:r w:rsidR="002E778D" w:rsidRPr="002E778D">
        <w:rPr>
          <w:b/>
          <w:bCs/>
        </w:rPr>
        <w:t>2</w:t>
      </w:r>
      <w:r w:rsidR="00A72ED6">
        <w:t xml:space="preserve"> r. Bieg terminu związania ofertą rozpoczyna się wraz z upływem terminu składania ofert. </w:t>
      </w:r>
    </w:p>
    <w:p w14:paraId="751E20F6" w14:textId="77777777" w:rsidR="00570994" w:rsidRDefault="00570994" w:rsidP="00BB7978">
      <w:pPr>
        <w:pStyle w:val="Akapitzlist"/>
        <w:ind w:left="708" w:hanging="282"/>
        <w:jc w:val="both"/>
      </w:pPr>
      <w:r>
        <w:t xml:space="preserve">     </w:t>
      </w:r>
      <w:r w:rsidR="00A72ED6">
        <w:t xml:space="preserve">13.2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 przypadku gdy zamawiający żąda wniesienia wadium, przedłużenie terminu związania ofertą, następuje wraz z przedłużeniem okresu ważności wadium albo, jeżeli nie jest to możliwe, z wniesieniem nowego wadium na przedłużony okres związania ofert. </w:t>
      </w:r>
    </w:p>
    <w:p w14:paraId="3CE3648B" w14:textId="77777777" w:rsidR="00570994" w:rsidRDefault="00570994" w:rsidP="00BB7978">
      <w:pPr>
        <w:pStyle w:val="Akapitzlist"/>
        <w:ind w:left="708" w:hanging="282"/>
        <w:jc w:val="both"/>
      </w:pPr>
      <w:r>
        <w:t xml:space="preserve">     </w:t>
      </w:r>
      <w:r w:rsidR="00A72ED6">
        <w:t xml:space="preserve">13.3 Odmowa wyrażenia zgody na przedłużenie terminu związania ofertą nie powoduje utraty wadium. </w:t>
      </w:r>
    </w:p>
    <w:p w14:paraId="43929760" w14:textId="77777777" w:rsidR="00570994" w:rsidRPr="00570994" w:rsidRDefault="00A72ED6" w:rsidP="00BB7978">
      <w:pPr>
        <w:pStyle w:val="Akapitzlist"/>
        <w:ind w:left="708" w:hanging="282"/>
        <w:jc w:val="both"/>
        <w:rPr>
          <w:b/>
          <w:bCs/>
        </w:rPr>
      </w:pPr>
      <w:r w:rsidRPr="00570994">
        <w:rPr>
          <w:b/>
          <w:bCs/>
        </w:rPr>
        <w:t xml:space="preserve">14. Informacja o środkach komunikacji elektronicznej, przy użyciu których zamawiający będzie komunikował się z wykonawcami, oraz informacje o wymaganiach technicznych i organizacyjnych sporządzania, wysyłania i odbierania korespondencji elektronicznej </w:t>
      </w:r>
    </w:p>
    <w:p w14:paraId="4EF77BFE" w14:textId="77777777" w:rsidR="00570994" w:rsidRDefault="00570994" w:rsidP="00BB7978">
      <w:pPr>
        <w:pStyle w:val="Akapitzlist"/>
        <w:ind w:left="708" w:hanging="282"/>
        <w:jc w:val="both"/>
      </w:pPr>
      <w:r>
        <w:t xml:space="preserve">     </w:t>
      </w:r>
      <w:r w:rsidR="00A72ED6">
        <w:t xml:space="preserve">14.1 Komunikacja w postępowaniu o udzielenie zamówienia, w tym składanie ofert, wymiana informacji oraz przekazywanie dokumentów lub oświadczeń między zamawiającym a wykonawcą odbywa się przy użyciu środków komunikacji elektronicznej. </w:t>
      </w:r>
    </w:p>
    <w:p w14:paraId="6B17D70B" w14:textId="77777777" w:rsidR="00570994" w:rsidRDefault="00570994" w:rsidP="00BB7978">
      <w:pPr>
        <w:pStyle w:val="Akapitzlist"/>
        <w:ind w:left="708" w:hanging="282"/>
        <w:jc w:val="both"/>
      </w:pPr>
      <w:r>
        <w:t xml:space="preserve">     </w:t>
      </w:r>
      <w:r w:rsidR="00A72ED6">
        <w:t xml:space="preserve">14.2 W postępowaniu o udzielenie zamówienia komunikacja między Zamawiającym a Wykonawcami odbywa się przy użyciu </w:t>
      </w:r>
      <w:proofErr w:type="spellStart"/>
      <w:r w:rsidR="00A72ED6">
        <w:t>miniPortalu</w:t>
      </w:r>
      <w:proofErr w:type="spellEnd"/>
      <w:r w:rsidR="00A72ED6">
        <w:t xml:space="preserve">, który dostępny jest pod adresem: https://miniportal.uzp.gov.pl/, </w:t>
      </w:r>
      <w:proofErr w:type="spellStart"/>
      <w:r w:rsidR="00A72ED6">
        <w:t>ePUAPu</w:t>
      </w:r>
      <w:proofErr w:type="spellEnd"/>
      <w:r w:rsidR="00A72ED6">
        <w:t xml:space="preserve">, dostępnego pod adresem: https://epuap.gov.pl/wps/portal oraz poczty elektronicznej. </w:t>
      </w:r>
    </w:p>
    <w:p w14:paraId="46565FC0" w14:textId="77777777" w:rsidR="00570994" w:rsidRDefault="00570994" w:rsidP="00BB7978">
      <w:pPr>
        <w:pStyle w:val="Akapitzlist"/>
        <w:ind w:left="708" w:hanging="282"/>
        <w:jc w:val="both"/>
      </w:pPr>
      <w:r>
        <w:t xml:space="preserve">     </w:t>
      </w:r>
      <w:r w:rsidR="00A72ED6">
        <w:t xml:space="preserve">14.3 Osoby uprawnione do komunikowania się z Wykonawcami: </w:t>
      </w:r>
    </w:p>
    <w:p w14:paraId="7C0013A5" w14:textId="7EDF464E" w:rsidR="00570994" w:rsidRDefault="00570994" w:rsidP="00BB7978">
      <w:pPr>
        <w:pStyle w:val="Akapitzlist"/>
        <w:ind w:left="708" w:hanging="282"/>
        <w:jc w:val="both"/>
      </w:pPr>
      <w:r>
        <w:t xml:space="preserve">     </w:t>
      </w:r>
      <w:r w:rsidR="00A72ED6">
        <w:t>Pani: R</w:t>
      </w:r>
      <w:r>
        <w:t>enata Czaban-Tarasewicz</w:t>
      </w:r>
      <w:r w:rsidR="00A72ED6">
        <w:t xml:space="preserve">. </w:t>
      </w:r>
    </w:p>
    <w:p w14:paraId="795055FC" w14:textId="77777777" w:rsidR="00570994" w:rsidRDefault="00570994" w:rsidP="00BB7978">
      <w:pPr>
        <w:pStyle w:val="Akapitzlist"/>
        <w:ind w:left="708" w:hanging="282"/>
        <w:jc w:val="both"/>
      </w:pPr>
      <w:r>
        <w:t xml:space="preserve">    </w:t>
      </w:r>
      <w:r w:rsidR="00A72ED6">
        <w:t>14.4 Wykonawca zamierzający wziąć udział w postępowaniu o udzielenie zamówienia publicznego, musi</w:t>
      </w:r>
      <w:r>
        <w:t xml:space="preserve"> posiadać konto na </w:t>
      </w:r>
      <w:proofErr w:type="spellStart"/>
      <w:r>
        <w:t>ePUAP</w:t>
      </w:r>
      <w:proofErr w:type="spellEnd"/>
      <w:r>
        <w:t xml:space="preserve">. Wykonawca posiadający konto na </w:t>
      </w:r>
      <w:proofErr w:type="spellStart"/>
      <w:r>
        <w:t>ePUAP</w:t>
      </w:r>
      <w:proofErr w:type="spellEnd"/>
      <w:r>
        <w:t xml:space="preserve"> ma dostęp do następujących formularzy: „Formularz do złożenia, zmiany, wycofania oferty lub wniosku” oraz do „Formularza do komunikacji”. </w:t>
      </w:r>
    </w:p>
    <w:p w14:paraId="5D4B70BA" w14:textId="77777777" w:rsidR="00570994" w:rsidRDefault="00570994" w:rsidP="00BB7978">
      <w:pPr>
        <w:pStyle w:val="Akapitzlist"/>
        <w:ind w:left="708" w:hanging="282"/>
        <w:jc w:val="both"/>
      </w:pPr>
      <w:r>
        <w:t xml:space="preserve">     14.5 Wymagania techniczne i organizacyjne wysyłania i odbierania dokumentów elektronicznych, elektronicznych kopii dokumentów i oświadczeń oraz informacji przekazywanych przy ich użyciu opisane zostały w Regulaminie korzystania z systemu </w:t>
      </w:r>
      <w:proofErr w:type="spellStart"/>
      <w:r>
        <w:t>miniPortal</w:t>
      </w:r>
      <w:proofErr w:type="spellEnd"/>
      <w:r>
        <w:t xml:space="preserve"> oraz Warunkach korzystania z elektronicznej platformy usług administracji publicznej (</w:t>
      </w:r>
      <w:proofErr w:type="spellStart"/>
      <w:r>
        <w:t>ePUAP</w:t>
      </w:r>
      <w:proofErr w:type="spellEnd"/>
      <w:r>
        <w:t xml:space="preserve">). </w:t>
      </w:r>
    </w:p>
    <w:p w14:paraId="136BB9BF" w14:textId="77777777" w:rsidR="00570994" w:rsidRDefault="00570994" w:rsidP="00BB7978">
      <w:pPr>
        <w:pStyle w:val="Akapitzlist"/>
        <w:ind w:left="708" w:hanging="282"/>
        <w:jc w:val="both"/>
      </w:pPr>
      <w:r>
        <w:t xml:space="preserve">     14.6 Maksymalny rozmiar plików przesyłanych za pośrednictwem dedykowanych formularzy: „Formularz złożenia, zmiany, wycofania oferty lub wniosku” i „Formularza do komunikacji” wynosi 150 MB. </w:t>
      </w:r>
    </w:p>
    <w:p w14:paraId="2E488A73" w14:textId="77777777" w:rsidR="00570994" w:rsidRDefault="00570994" w:rsidP="00BB7978">
      <w:pPr>
        <w:pStyle w:val="Akapitzlist"/>
        <w:ind w:left="708" w:hanging="282"/>
        <w:jc w:val="both"/>
      </w:pPr>
      <w:r>
        <w:lastRenderedPageBreak/>
        <w:t xml:space="preserve">     14.7 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 xml:space="preserve">. </w:t>
      </w:r>
    </w:p>
    <w:p w14:paraId="31632D97" w14:textId="77777777" w:rsidR="00570994" w:rsidRDefault="00570994" w:rsidP="00BB7978">
      <w:pPr>
        <w:pStyle w:val="Akapitzlist"/>
        <w:ind w:left="708" w:hanging="282"/>
        <w:jc w:val="both"/>
      </w:pPr>
      <w:r>
        <w:t xml:space="preserve">     14.8 Sposób komunikowania się Zamawiającego z Wykonawcami (nie dotyczy składania ofert) 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xml:space="preserve">. We wszelkiej korespondencji związanej z niniejszym postępowaniem Zamawiający i Wykonawcy posługują się znakiem postępowania lub nazwą postępowania. </w:t>
      </w:r>
    </w:p>
    <w:p w14:paraId="7F0C0120" w14:textId="77777777" w:rsidR="00570994" w:rsidRDefault="00570994" w:rsidP="00BB7978">
      <w:pPr>
        <w:pStyle w:val="Akapitzlist"/>
        <w:ind w:left="708" w:hanging="282"/>
        <w:jc w:val="both"/>
      </w:pPr>
      <w:r>
        <w:t xml:space="preserve">     14.9 Zamawiający może również komunikować się z Wykonawcami za pomocą poczty elektronicznej, email: sekretariat@szudzialowo-gmina.pl </w:t>
      </w:r>
    </w:p>
    <w:p w14:paraId="25272407" w14:textId="1FA62B1F" w:rsidR="00570994" w:rsidRDefault="00570994" w:rsidP="00BB7978">
      <w:pPr>
        <w:pStyle w:val="Akapitzlist"/>
        <w:ind w:left="708" w:hanging="282"/>
        <w:jc w:val="both"/>
      </w:pPr>
      <w:r>
        <w:t xml:space="preserve">      14.10 Dokumenty elektroniczne, składane są przez Wykonawcę za pośrednictwem „Formularza do komunikacji” jako załączniki. Zamawiający dopuszcza również możliwość składania dokumentów elektronicznych za pomocą poczty elektronicznej, na wskazany adres email tj. </w:t>
      </w:r>
      <w:hyperlink r:id="rId8" w:history="1">
        <w:r w:rsidRPr="009D6B36">
          <w:rPr>
            <w:rStyle w:val="Hipercze"/>
          </w:rPr>
          <w:t>sekretariat@szudzialowo-gmina.pl</w:t>
        </w:r>
      </w:hyperlink>
      <w:r>
        <w:t xml:space="preserve">. </w:t>
      </w:r>
    </w:p>
    <w:p w14:paraId="7E23125E" w14:textId="77777777" w:rsidR="00570994" w:rsidRDefault="00570994" w:rsidP="00BB7978">
      <w:pPr>
        <w:pStyle w:val="Akapitzlist"/>
        <w:ind w:left="708" w:hanging="282"/>
        <w:jc w:val="both"/>
      </w:pPr>
      <w:r>
        <w:t xml:space="preserve">      14.11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2535ACF0" w14:textId="77777777" w:rsidR="00570994" w:rsidRDefault="00570994" w:rsidP="00BB7978">
      <w:pPr>
        <w:pStyle w:val="Akapitzlist"/>
        <w:ind w:left="708" w:hanging="282"/>
        <w:jc w:val="both"/>
      </w:pPr>
      <w:r>
        <w:t xml:space="preserve">     14.12 Ofertę, oświadczenie, o którym mowa w pkt. 8.1 SWZ, podmiotowe środki dowodowe, w tym oświadczenie, o którym mowa pkt. 11.3 SWZ,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w:t>
      </w:r>
    </w:p>
    <w:p w14:paraId="7C97FADA" w14:textId="77777777" w:rsidR="00570994" w:rsidRDefault="00570994" w:rsidP="00BB7978">
      <w:pPr>
        <w:pStyle w:val="Akapitzlist"/>
        <w:ind w:left="708" w:hanging="282"/>
        <w:jc w:val="both"/>
      </w:pPr>
      <w:r>
        <w:t xml:space="preserve">     14.13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582D5857" w14:textId="77777777" w:rsidR="00570994" w:rsidRDefault="00570994" w:rsidP="00BB7978">
      <w:pPr>
        <w:pStyle w:val="Akapitzlist"/>
        <w:ind w:left="708" w:hanging="282"/>
        <w:jc w:val="both"/>
      </w:pPr>
      <w:r>
        <w:t xml:space="preserve">     14.14 Podmiotowe środki dowodowe, przedmiotowe środki dowodowe oraz inne dokumenty lub oświadczenia, sporządzone w języku obcym przekazuje się wraz z tłumaczeniem na język polski. </w:t>
      </w:r>
    </w:p>
    <w:p w14:paraId="39A77971" w14:textId="77777777" w:rsidR="00570994" w:rsidRDefault="00570994" w:rsidP="00BB7978">
      <w:pPr>
        <w:pStyle w:val="Akapitzlist"/>
        <w:ind w:left="708" w:hanging="282"/>
        <w:jc w:val="both"/>
      </w:pPr>
      <w:r>
        <w:t xml:space="preserve">     14.15 W przypadku, gdy podmiotowe środki dowodowe, inne dokumenty lub dokumenty potwierdzające umocowanie do reprezentowania zostały wystawione przez upoważnione podmioty: </w:t>
      </w:r>
    </w:p>
    <w:p w14:paraId="36DEB9B7" w14:textId="77777777" w:rsidR="00570994" w:rsidRDefault="00570994" w:rsidP="00BB7978">
      <w:pPr>
        <w:pStyle w:val="Akapitzlist"/>
        <w:ind w:left="708" w:hanging="282"/>
        <w:jc w:val="both"/>
      </w:pPr>
      <w:r>
        <w:t xml:space="preserve">     1) jako dokument elektroniczny – Wykonawca przekazuje ten dokument; </w:t>
      </w:r>
    </w:p>
    <w:p w14:paraId="3536BE96" w14:textId="77777777" w:rsidR="00570994" w:rsidRDefault="00570994" w:rsidP="00BB7978">
      <w:pPr>
        <w:pStyle w:val="Akapitzlist"/>
        <w:ind w:left="708" w:hanging="282"/>
        <w:jc w:val="both"/>
      </w:pPr>
      <w:r>
        <w:t xml:space="preserve">     2) jako dokument w postaci papierowej – Wykonawca przekazuje cyfrowe odwzorowanie tego dokumentu opatrzone podpisem kwalifikowanym, podpisem zaufanym lub podpisem osobistym poświadczającym zgodność cyfrowego odwzorowania z dokumentem w postaci papierowej; </w:t>
      </w:r>
    </w:p>
    <w:p w14:paraId="38AA5FA3" w14:textId="77777777" w:rsidR="00570994" w:rsidRDefault="00570994" w:rsidP="00BB7978">
      <w:pPr>
        <w:pStyle w:val="Akapitzlist"/>
        <w:ind w:left="708" w:hanging="282"/>
        <w:jc w:val="both"/>
      </w:pPr>
      <w:r>
        <w:t xml:space="preserve">    3) Poświadczenia zgodności cyfrowego odwzorowania z dokumentem w postaci papierowej, dokonuje w przypadku: </w:t>
      </w:r>
    </w:p>
    <w:p w14:paraId="20C770EE" w14:textId="2F1AB765" w:rsidR="00570994" w:rsidRDefault="00570994" w:rsidP="00BB7978">
      <w:pPr>
        <w:pStyle w:val="Akapitzlist"/>
        <w:ind w:left="708" w:hanging="282"/>
        <w:jc w:val="both"/>
      </w:pPr>
      <w:r>
        <w:lastRenderedPageBreak/>
        <w:t xml:space="preserve">     a) 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14:paraId="375E1940" w14:textId="746EE04B" w:rsidR="00570994" w:rsidRDefault="00570994" w:rsidP="00BB7978">
      <w:pPr>
        <w:pStyle w:val="Akapitzlist"/>
        <w:ind w:left="708" w:hanging="282"/>
        <w:jc w:val="both"/>
      </w:pPr>
      <w:r>
        <w:t xml:space="preserve">      b) innych dokumentów, - odpowiednio wykonawca lub wykonawca wspólnie ubiegający się o udzielenie zamówienia, w zakresie dokumentów, które każdego z nich dotyczą. </w:t>
      </w:r>
    </w:p>
    <w:p w14:paraId="60CF60F4" w14:textId="29A4678E" w:rsidR="00570994" w:rsidRDefault="00570994" w:rsidP="00BB7978">
      <w:pPr>
        <w:pStyle w:val="Akapitzlist"/>
        <w:ind w:left="708" w:hanging="282"/>
        <w:jc w:val="both"/>
      </w:pPr>
      <w:r>
        <w:t xml:space="preserve">     4) Poświadczenia zgodności cyfrowego odwzorowania z dokumentem w postaci papierowej, może dokonać również notariusz. </w:t>
      </w:r>
    </w:p>
    <w:p w14:paraId="58839CB1" w14:textId="77777777" w:rsidR="00570994" w:rsidRDefault="00570994" w:rsidP="00BB7978">
      <w:pPr>
        <w:pStyle w:val="Akapitzlist"/>
        <w:ind w:left="708" w:hanging="282"/>
        <w:jc w:val="both"/>
      </w:pPr>
      <w:r>
        <w:t xml:space="preserve">     14.16 Podmiotowe środki dowodowe, w tym oświadczenie, o którym mowa pkt. 11.3 SWZ, oraz zobowiązanie podmiotu udostępniającego zasoby, niewystawione przez upoważnione podmioty, oraz pełnomocnictwo: </w:t>
      </w:r>
    </w:p>
    <w:p w14:paraId="13B141CE" w14:textId="77777777" w:rsidR="00570994" w:rsidRDefault="00570994" w:rsidP="00BB7978">
      <w:pPr>
        <w:pStyle w:val="Akapitzlist"/>
        <w:ind w:left="708" w:hanging="282"/>
        <w:jc w:val="both"/>
      </w:pPr>
      <w:r>
        <w:t xml:space="preserve">     1) przekazuje się w postaci elektronicznej i opatruje się kwalifikowanym podpisem elektronicznym, podpisem zaufanym lub podpisem osobistym; </w:t>
      </w:r>
    </w:p>
    <w:p w14:paraId="41BB697B" w14:textId="77777777" w:rsidR="00570994" w:rsidRDefault="00570994" w:rsidP="00BB7978">
      <w:pPr>
        <w:pStyle w:val="Akapitzlist"/>
        <w:ind w:left="708" w:hanging="282"/>
        <w:jc w:val="both"/>
      </w:pPr>
      <w:r>
        <w:t xml:space="preserve">     2)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w:t>
      </w:r>
    </w:p>
    <w:p w14:paraId="09440918" w14:textId="24A1B45A" w:rsidR="00570994" w:rsidRDefault="00570994" w:rsidP="00BB7978">
      <w:pPr>
        <w:pStyle w:val="Akapitzlist"/>
        <w:ind w:left="708" w:hanging="282"/>
        <w:jc w:val="both"/>
      </w:pPr>
      <w:r>
        <w:t xml:space="preserve">      3) Poświadczenia zgodności cyfrowego odwzorowania z dokumentem w postaci papierowej, dokonuje w przypadku: </w:t>
      </w:r>
    </w:p>
    <w:p w14:paraId="597F8EB0" w14:textId="77777777" w:rsidR="006A411E" w:rsidRDefault="00570994" w:rsidP="00BB7978">
      <w:pPr>
        <w:pStyle w:val="Akapitzlist"/>
        <w:ind w:left="708" w:hanging="282"/>
        <w:jc w:val="both"/>
      </w:pPr>
      <w:r>
        <w:t xml:space="preserve">      a) podmiotowych środków dowodowych - odpowiednio wykonawca, wykonawca wspólnie ubiegający się o udzielenie zamówienia, podmiot udostępniający zasoby, w zakresie podmiotowych środków dowodowych, które każdego z nich dotyczą; </w:t>
      </w:r>
    </w:p>
    <w:p w14:paraId="3EE28845" w14:textId="77777777" w:rsidR="006A411E" w:rsidRDefault="006A411E" w:rsidP="00BB7978">
      <w:pPr>
        <w:pStyle w:val="Akapitzlist"/>
        <w:ind w:left="708" w:hanging="282"/>
        <w:jc w:val="both"/>
      </w:pPr>
      <w:r>
        <w:t xml:space="preserve">      </w:t>
      </w:r>
      <w:r w:rsidR="00570994">
        <w:t xml:space="preserve">b) oświadczenia, o którym mowa pkt. 11.3 SWZ, lub zobowiązania podmiotu udostępniającego zasoby - odpowiednio wykonawca lub wykonawca wspólnie ubiegający się o udzielenie zamówienia; </w:t>
      </w:r>
    </w:p>
    <w:p w14:paraId="5B96ADC2" w14:textId="77777777" w:rsidR="006A411E" w:rsidRDefault="006A411E" w:rsidP="00BB7978">
      <w:pPr>
        <w:pStyle w:val="Akapitzlist"/>
        <w:ind w:left="708" w:hanging="282"/>
        <w:jc w:val="both"/>
      </w:pPr>
      <w:r>
        <w:t xml:space="preserve">      </w:t>
      </w:r>
      <w:r w:rsidR="00570994">
        <w:t xml:space="preserve">c) pełnomocnictwa - mocodawca. </w:t>
      </w:r>
    </w:p>
    <w:p w14:paraId="24C1285A" w14:textId="77777777" w:rsidR="006A411E" w:rsidRDefault="006A411E" w:rsidP="00BB7978">
      <w:pPr>
        <w:pStyle w:val="Akapitzlist"/>
        <w:ind w:left="708" w:hanging="282"/>
        <w:jc w:val="both"/>
      </w:pPr>
      <w:r>
        <w:t xml:space="preserve">      </w:t>
      </w:r>
      <w:r w:rsidR="00570994">
        <w:t xml:space="preserve">4) Poświadczenia zgodności cyfrowego odwzorowania z dokumentem w postaci papierowej, może dokonać również notariusz. </w:t>
      </w:r>
    </w:p>
    <w:p w14:paraId="3160D185" w14:textId="77777777" w:rsidR="006A411E" w:rsidRDefault="006A411E" w:rsidP="00BB7978">
      <w:pPr>
        <w:pStyle w:val="Akapitzlist"/>
        <w:ind w:left="708" w:hanging="282"/>
        <w:jc w:val="both"/>
      </w:pPr>
      <w:r>
        <w:t xml:space="preserve">     </w:t>
      </w:r>
      <w:r w:rsidR="00570994">
        <w:t>14.17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14.18 Zamawiający zaleca w szczególności następujące formaty przesłanych danych: .pdf, .</w:t>
      </w:r>
      <w:proofErr w:type="spellStart"/>
      <w:r w:rsidR="00570994">
        <w:t>docx</w:t>
      </w:r>
      <w:proofErr w:type="spellEnd"/>
      <w:r w:rsidR="00570994">
        <w:t xml:space="preserve">, .zip. </w:t>
      </w:r>
    </w:p>
    <w:p w14:paraId="0B282499" w14:textId="77777777" w:rsidR="006A411E" w:rsidRDefault="006A411E" w:rsidP="00BB7978">
      <w:pPr>
        <w:pStyle w:val="Akapitzlist"/>
        <w:ind w:left="708" w:hanging="282"/>
        <w:jc w:val="both"/>
      </w:pPr>
      <w:r>
        <w:t xml:space="preserve">      </w:t>
      </w:r>
      <w:r w:rsidR="00570994">
        <w:t xml:space="preserve">14.19 </w:t>
      </w:r>
      <w:r w:rsidR="00570994" w:rsidRPr="006A411E">
        <w:rPr>
          <w:b/>
          <w:bCs/>
        </w:rPr>
        <w:t>Zalecenia Zamawiającego odnośnie kwalifikowanego podpisu elektronicznego</w:t>
      </w:r>
      <w:r w:rsidR="00570994">
        <w:t xml:space="preserve">: </w:t>
      </w:r>
    </w:p>
    <w:p w14:paraId="73358F75" w14:textId="77777777" w:rsidR="006A411E" w:rsidRDefault="006A411E" w:rsidP="00BB7978">
      <w:pPr>
        <w:pStyle w:val="Akapitzlist"/>
        <w:ind w:left="708" w:hanging="282"/>
        <w:jc w:val="both"/>
      </w:pPr>
      <w:r>
        <w:t xml:space="preserve">      </w:t>
      </w:r>
      <w:r w:rsidR="00570994">
        <w:t xml:space="preserve">- dla dokumentów w formacie „pdf” zaleca się podpis w formatem </w:t>
      </w:r>
      <w:proofErr w:type="spellStart"/>
      <w:r w:rsidR="00570994">
        <w:t>PAdES</w:t>
      </w:r>
      <w:proofErr w:type="spellEnd"/>
      <w:r w:rsidR="00570994">
        <w:t xml:space="preserve">, </w:t>
      </w:r>
    </w:p>
    <w:p w14:paraId="16CBD491" w14:textId="77777777" w:rsidR="006A411E" w:rsidRDefault="006A411E" w:rsidP="00BB7978">
      <w:pPr>
        <w:pStyle w:val="Akapitzlist"/>
        <w:ind w:left="708" w:hanging="282"/>
        <w:jc w:val="both"/>
      </w:pPr>
      <w:r>
        <w:t xml:space="preserve">      </w:t>
      </w:r>
      <w:r w:rsidR="00570994">
        <w:t xml:space="preserve">- dokumenty w formacie innym niż „pdf” zaleca się podpisywać formatem </w:t>
      </w:r>
      <w:proofErr w:type="spellStart"/>
      <w:r w:rsidR="00570994">
        <w:t>XAdES</w:t>
      </w:r>
      <w:proofErr w:type="spellEnd"/>
      <w:r w:rsidR="00570994">
        <w:t xml:space="preserve">. </w:t>
      </w:r>
    </w:p>
    <w:p w14:paraId="535BAFF3" w14:textId="25C477F0" w:rsidR="006A411E" w:rsidRPr="006A411E" w:rsidRDefault="006A411E" w:rsidP="00BB7978">
      <w:pPr>
        <w:pStyle w:val="Akapitzlist"/>
        <w:ind w:left="708" w:hanging="282"/>
        <w:jc w:val="both"/>
        <w:rPr>
          <w:b/>
          <w:bCs/>
        </w:rPr>
      </w:pPr>
      <w:r w:rsidRPr="006A411E">
        <w:rPr>
          <w:b/>
          <w:bCs/>
        </w:rPr>
        <w:t xml:space="preserve">      </w:t>
      </w:r>
      <w:r w:rsidR="00570994" w:rsidRPr="006A411E">
        <w:rPr>
          <w:b/>
          <w:bCs/>
        </w:rPr>
        <w:t xml:space="preserve">Zalecenia Zamawiającego odnośnie podpisu zaufanego: </w:t>
      </w:r>
    </w:p>
    <w:p w14:paraId="334EA3DC" w14:textId="77777777" w:rsidR="006A411E" w:rsidRDefault="006A411E" w:rsidP="00BB7978">
      <w:pPr>
        <w:pStyle w:val="Akapitzlist"/>
        <w:ind w:left="708" w:hanging="282"/>
        <w:jc w:val="both"/>
      </w:pPr>
      <w:r>
        <w:t xml:space="preserve">     </w:t>
      </w:r>
      <w:r w:rsidR="00570994">
        <w:t>- wielkość dokumentów nie może przekraczać 10 MB, dostępny format podpisu „</w:t>
      </w:r>
      <w:proofErr w:type="spellStart"/>
      <w:r w:rsidR="00570994">
        <w:t>xml</w:t>
      </w:r>
      <w:proofErr w:type="spellEnd"/>
      <w:r w:rsidR="00570994">
        <w:t xml:space="preserve">”. </w:t>
      </w:r>
      <w:r w:rsidR="00570994" w:rsidRPr="006A411E">
        <w:rPr>
          <w:b/>
          <w:bCs/>
        </w:rPr>
        <w:t>Zalecenia Zamawiającego odnośnie podpisu osobistego:</w:t>
      </w:r>
      <w:r w:rsidR="00570994">
        <w:t xml:space="preserve"> </w:t>
      </w:r>
    </w:p>
    <w:p w14:paraId="1989E0AB" w14:textId="77777777" w:rsidR="006A411E" w:rsidRDefault="006A411E" w:rsidP="00BB7978">
      <w:pPr>
        <w:pStyle w:val="Akapitzlist"/>
        <w:ind w:left="708" w:hanging="282"/>
        <w:jc w:val="both"/>
      </w:pPr>
      <w:r>
        <w:t xml:space="preserve">     </w:t>
      </w:r>
      <w:r w:rsidR="00570994">
        <w:t>- dla dokumentów w formacie „pdf” lub „</w:t>
      </w:r>
      <w:proofErr w:type="spellStart"/>
      <w:r w:rsidR="00570994">
        <w:t>xml</w:t>
      </w:r>
      <w:proofErr w:type="spellEnd"/>
      <w:r w:rsidR="00570994">
        <w:t xml:space="preserve">” zaleca się podpis wewnętrzny (otoczony), </w:t>
      </w:r>
    </w:p>
    <w:p w14:paraId="3DE8EA1C" w14:textId="77777777" w:rsidR="006A411E" w:rsidRDefault="006A411E" w:rsidP="00BB7978">
      <w:pPr>
        <w:pStyle w:val="Akapitzlist"/>
        <w:ind w:left="708" w:hanging="282"/>
        <w:jc w:val="both"/>
      </w:pPr>
      <w:r>
        <w:t xml:space="preserve">    </w:t>
      </w:r>
      <w:r w:rsidR="00570994">
        <w:t xml:space="preserve">- dokumenty w formacie innym niż „pdf” zaleca się podpisywać podpisem zewnętrznym lub otaczającym. </w:t>
      </w:r>
    </w:p>
    <w:p w14:paraId="175DD5A2" w14:textId="77777777" w:rsidR="006A411E" w:rsidRDefault="006A411E" w:rsidP="00BB7978">
      <w:pPr>
        <w:pStyle w:val="Akapitzlist"/>
        <w:ind w:left="708" w:hanging="282"/>
        <w:jc w:val="both"/>
      </w:pPr>
      <w:r>
        <w:t xml:space="preserve">    </w:t>
      </w:r>
      <w:r w:rsidR="00570994">
        <w:t xml:space="preserve">14.20 Wyjaśnienie treści SWZ Wykonawca może zwrócić się do zamawiającego z wnioskiem o wyjaśnienie treści SWZ. </w:t>
      </w:r>
    </w:p>
    <w:p w14:paraId="049263C9" w14:textId="77777777" w:rsidR="006A411E" w:rsidRDefault="006A411E" w:rsidP="00BB7978">
      <w:pPr>
        <w:pStyle w:val="Akapitzlist"/>
        <w:ind w:left="708" w:hanging="282"/>
        <w:jc w:val="both"/>
      </w:pPr>
      <w:r>
        <w:lastRenderedPageBreak/>
        <w:t xml:space="preserve">     </w:t>
      </w:r>
      <w:r w:rsidR="00570994">
        <w:t xml:space="preserve">1)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42C1003" w14:textId="77777777" w:rsidR="006A411E" w:rsidRDefault="006A411E" w:rsidP="00BB7978">
      <w:pPr>
        <w:pStyle w:val="Akapitzlist"/>
        <w:ind w:left="708" w:hanging="282"/>
        <w:jc w:val="both"/>
      </w:pPr>
      <w:r>
        <w:t xml:space="preserve">     </w:t>
      </w:r>
      <w:r w:rsidR="00570994">
        <w:t xml:space="preserve">2) Jeżeli zamawiający nie udzieli wyjaśnień w terminie, o którym mowa w pkt. 1, przedłuża termin składania ofert o czas niezbędny do zapoznania się wszystkich zainteresowanych wykonawców z wyjaśnieniami niezbędnymi do należytego przygotowania i złożenia ofert. </w:t>
      </w:r>
    </w:p>
    <w:p w14:paraId="73664443" w14:textId="77777777" w:rsidR="006A411E" w:rsidRDefault="006A411E" w:rsidP="00BB7978">
      <w:pPr>
        <w:pStyle w:val="Akapitzlist"/>
        <w:ind w:left="708" w:hanging="282"/>
        <w:jc w:val="both"/>
      </w:pPr>
      <w:r>
        <w:t xml:space="preserve">     </w:t>
      </w:r>
      <w:r w:rsidR="00570994">
        <w:t>3) W przypadku gdy wniosek o wyjaśnienie treści SWZ nie wpłynął w terminie, o którym mowa w pkt. 1, zamawiający nie ma obowiązku udzielania wyjaśnień SWZ oraz obowiązku przedłużenia terminu</w:t>
      </w:r>
      <w:r>
        <w:t xml:space="preserve"> składania ofert. </w:t>
      </w:r>
    </w:p>
    <w:p w14:paraId="6DE45D2F" w14:textId="77777777" w:rsidR="006A411E" w:rsidRDefault="006A411E" w:rsidP="00BB7978">
      <w:pPr>
        <w:pStyle w:val="Akapitzlist"/>
        <w:ind w:left="708" w:hanging="282"/>
        <w:jc w:val="both"/>
      </w:pPr>
      <w:r>
        <w:t xml:space="preserve">     4) Przedłużenie terminu składania ofert, o których mowa w pkt. 2, nie wpływa na bieg terminu składania wniosku o wyjaśnienie treści SWZ. </w:t>
      </w:r>
    </w:p>
    <w:p w14:paraId="02E8887E" w14:textId="77777777" w:rsidR="006A411E" w:rsidRDefault="006A411E" w:rsidP="00BB7978">
      <w:pPr>
        <w:pStyle w:val="Akapitzlist"/>
        <w:ind w:left="708" w:hanging="282"/>
        <w:jc w:val="both"/>
      </w:pPr>
      <w:r>
        <w:t xml:space="preserve">     5) Treść zapytań wraz z wyjaśnieniami zamawiający udostępnia, bez ujawniania źródła zapytania, na stronie internetowej prowadzonego postępowania </w:t>
      </w:r>
    </w:p>
    <w:p w14:paraId="1240D695" w14:textId="77777777" w:rsidR="006A411E" w:rsidRPr="006A411E" w:rsidRDefault="006A411E" w:rsidP="00BB7978">
      <w:pPr>
        <w:pStyle w:val="Akapitzlist"/>
        <w:ind w:left="708" w:hanging="282"/>
        <w:jc w:val="both"/>
        <w:rPr>
          <w:b/>
          <w:bCs/>
        </w:rPr>
      </w:pPr>
      <w:r w:rsidRPr="006A411E">
        <w:rPr>
          <w:b/>
          <w:bCs/>
        </w:rPr>
        <w:t xml:space="preserve">15. Opis sposobu przygotowania oferty </w:t>
      </w:r>
    </w:p>
    <w:p w14:paraId="710263B3" w14:textId="77777777" w:rsidR="006A411E" w:rsidRDefault="006A411E" w:rsidP="00BB7978">
      <w:pPr>
        <w:pStyle w:val="Akapitzlist"/>
        <w:ind w:left="708" w:hanging="282"/>
        <w:jc w:val="both"/>
      </w:pPr>
      <w:r>
        <w:t xml:space="preserve">      15.1 Ofertę stanowi wypełniony Formularz oferty - załącznik nr 1 do SWZ; </w:t>
      </w:r>
    </w:p>
    <w:p w14:paraId="21AD5EF0" w14:textId="77777777" w:rsidR="006A411E" w:rsidRDefault="006A411E" w:rsidP="00BB7978">
      <w:pPr>
        <w:pStyle w:val="Akapitzlist"/>
        <w:ind w:left="708" w:hanging="282"/>
        <w:jc w:val="both"/>
      </w:pPr>
      <w:r>
        <w:t xml:space="preserve">      Wraz z ofertą Wykonawca zobowiązany jest złożyć: </w:t>
      </w:r>
    </w:p>
    <w:p w14:paraId="4D04611E" w14:textId="77777777" w:rsidR="006A411E" w:rsidRDefault="006A411E" w:rsidP="00BB7978">
      <w:pPr>
        <w:pStyle w:val="Akapitzlist"/>
        <w:ind w:left="708" w:hanging="282"/>
        <w:jc w:val="both"/>
      </w:pPr>
      <w:r>
        <w:t xml:space="preserve">     1) oświadczenie o niepodleganiu wykluczeniu, spełnianiu warunków udziału w postępowaniu, o których mowa w pkt. 8.1 SWZ - załącznik nr 2 do SWZ; </w:t>
      </w:r>
    </w:p>
    <w:p w14:paraId="48B8492E" w14:textId="3AAB0288" w:rsidR="006A411E" w:rsidRDefault="006A411E" w:rsidP="00BB7978">
      <w:pPr>
        <w:pStyle w:val="Akapitzlist"/>
        <w:ind w:left="708" w:hanging="282"/>
        <w:jc w:val="both"/>
      </w:pPr>
      <w:r>
        <w:t xml:space="preserve">     2) oryginał gwarancji lub poręczenia, jeśli wadium wnoszone jest w innej formie niż pieniądz</w:t>
      </w:r>
      <w:r w:rsidR="00C76686">
        <w:t xml:space="preserve"> (jeżeli dotyczy)</w:t>
      </w:r>
      <w:r>
        <w:t>,</w:t>
      </w:r>
    </w:p>
    <w:p w14:paraId="04EA2DD2" w14:textId="41DA11B7" w:rsidR="006A411E" w:rsidRDefault="006A411E" w:rsidP="00BB7978">
      <w:pPr>
        <w:pStyle w:val="Akapitzlist"/>
        <w:ind w:left="708" w:hanging="282"/>
        <w:jc w:val="both"/>
      </w:pPr>
      <w:r>
        <w:t xml:space="preserve">     3) zobowiązanie innego podmiotu, o którym mowa w pkt. 10 SWZ (jeżeli dotyczy)</w:t>
      </w:r>
      <w:r w:rsidR="00C76686">
        <w:t xml:space="preserve"> załącznik nr 8 do SWZ</w:t>
      </w:r>
      <w:r>
        <w:t xml:space="preserve">; </w:t>
      </w:r>
    </w:p>
    <w:p w14:paraId="2356FCA9" w14:textId="77777777" w:rsidR="006A411E" w:rsidRDefault="006A411E" w:rsidP="00BB7978">
      <w:pPr>
        <w:pStyle w:val="Akapitzlist"/>
        <w:ind w:left="708" w:hanging="282"/>
        <w:jc w:val="both"/>
      </w:pPr>
      <w:r>
        <w:t xml:space="preserve">     4) pełnomocnictwa (jeżeli dotyczy). </w:t>
      </w:r>
    </w:p>
    <w:p w14:paraId="7C6B1CF3" w14:textId="1AF1252C" w:rsidR="006A411E" w:rsidRDefault="006A411E" w:rsidP="00BB7978">
      <w:pPr>
        <w:pStyle w:val="Akapitzlist"/>
        <w:ind w:left="708" w:hanging="282"/>
        <w:jc w:val="both"/>
      </w:pPr>
      <w:r>
        <w:t xml:space="preserve">     5) Oświadczenie, o którym mowa w pkt. 11.3 SWZ, – w przypadku wykonawców wspólnie ubiegających się o zamówienie. (jeżeli dotyczy)</w:t>
      </w:r>
      <w:r w:rsidR="00C76686">
        <w:t xml:space="preserve"> – załącznik nr 7 do SWZ</w:t>
      </w:r>
      <w:r>
        <w:t xml:space="preserve"> </w:t>
      </w:r>
    </w:p>
    <w:p w14:paraId="0A710F25" w14:textId="77777777" w:rsidR="006A411E" w:rsidRDefault="006A411E" w:rsidP="00BB7978">
      <w:pPr>
        <w:pStyle w:val="Akapitzlist"/>
        <w:ind w:left="708" w:hanging="282"/>
        <w:jc w:val="both"/>
      </w:pPr>
      <w:r>
        <w:t xml:space="preserve">     15.2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9F5753C" w14:textId="77777777" w:rsidR="006A411E" w:rsidRDefault="006A411E" w:rsidP="00BB7978">
      <w:pPr>
        <w:pStyle w:val="Akapitzlist"/>
        <w:ind w:left="708" w:hanging="282"/>
        <w:jc w:val="both"/>
      </w:pPr>
      <w:r>
        <w:t xml:space="preserve">     15.3 Ofertę, oświadczenia zaleca się sporządzić na wzorach stanowiących załączniki do SWZ. 15.4 Ofertę należy sporządzić w języku polskim. </w:t>
      </w:r>
    </w:p>
    <w:p w14:paraId="4173D19E" w14:textId="77777777" w:rsidR="006A411E" w:rsidRDefault="006A411E" w:rsidP="00BB7978">
      <w:pPr>
        <w:pStyle w:val="Akapitzlist"/>
        <w:ind w:left="708" w:hanging="282"/>
        <w:jc w:val="both"/>
      </w:pPr>
      <w:r>
        <w:t xml:space="preserve">      15.5 Zamawiający informuje, iż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3B03B436" w14:textId="77777777" w:rsidR="006A411E" w:rsidRDefault="006A411E" w:rsidP="00BB7978">
      <w:pPr>
        <w:pStyle w:val="Akapitzlist"/>
        <w:ind w:left="708" w:hanging="282"/>
        <w:jc w:val="both"/>
      </w:pPr>
      <w:r>
        <w:t xml:space="preserve">     15.6 Do upływu terminu składania ofert wykonawca może wycofać ofertę. </w:t>
      </w:r>
    </w:p>
    <w:p w14:paraId="6AB6C1E6" w14:textId="77777777" w:rsidR="006A411E" w:rsidRPr="006A411E" w:rsidRDefault="006A411E" w:rsidP="00BB7978">
      <w:pPr>
        <w:pStyle w:val="Akapitzlist"/>
        <w:ind w:left="708" w:hanging="282"/>
        <w:jc w:val="both"/>
        <w:rPr>
          <w:b/>
          <w:bCs/>
        </w:rPr>
      </w:pPr>
      <w:r w:rsidRPr="006A411E">
        <w:rPr>
          <w:b/>
          <w:bCs/>
        </w:rPr>
        <w:t xml:space="preserve">16. Sposób oraz termin składania ofert </w:t>
      </w:r>
    </w:p>
    <w:p w14:paraId="23D99066" w14:textId="21E6D634" w:rsidR="006A411E" w:rsidRDefault="006A411E" w:rsidP="00BB7978">
      <w:pPr>
        <w:pStyle w:val="Akapitzlist"/>
        <w:ind w:left="708" w:hanging="282"/>
        <w:jc w:val="both"/>
      </w:pPr>
      <w:r>
        <w:t xml:space="preserve">      16.1 Wykonawca składa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xml:space="preserve">, w szczegółach danego postępowania. W formularzu oferty Wykonawca zobowiązany jest podać adres skrzynki </w:t>
      </w:r>
      <w:proofErr w:type="spellStart"/>
      <w:r>
        <w:t>ePUAP</w:t>
      </w:r>
      <w:proofErr w:type="spellEnd"/>
      <w:r>
        <w:t xml:space="preserve">, na którym prowadzona będzie korespondencja związana z postępowaniem. </w:t>
      </w:r>
    </w:p>
    <w:p w14:paraId="32541E9D" w14:textId="77777777" w:rsidR="006A411E" w:rsidRDefault="006A411E" w:rsidP="00BB7978">
      <w:pPr>
        <w:pStyle w:val="Akapitzlist"/>
        <w:ind w:left="708" w:hanging="282"/>
        <w:jc w:val="both"/>
      </w:pPr>
      <w:r>
        <w:t xml:space="preserve">     16.2 Ofertę składa się, pod rygorem nieważności, w formie elektronicznej (tj. opatrzonej kwalifikowanym podpisem elektronicznym) lub w postaci elektronicznej opatrzonej podpisem zaufanym lub podpisem osobistym. 16.3 Sposób złożenia oferty, w tym zaszyfrowania oferty </w:t>
      </w:r>
      <w:r>
        <w:lastRenderedPageBreak/>
        <w:t xml:space="preserve">opisany został w „Instrukcji użytkownika”, dostępnej na stronie https://miniportal.uzp.gov.pl/Instrukcja_uzytkownika_miniPortal-ePUAP.pdf </w:t>
      </w:r>
    </w:p>
    <w:p w14:paraId="29924C8D" w14:textId="77777777" w:rsidR="006A411E" w:rsidRDefault="006A411E" w:rsidP="00BB7978">
      <w:pPr>
        <w:pStyle w:val="Akapitzlist"/>
        <w:ind w:left="708" w:hanging="282"/>
        <w:jc w:val="both"/>
      </w:pPr>
      <w:r>
        <w:t xml:space="preserve">     16.4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26DAFC5C" w14:textId="77777777" w:rsidR="006A411E" w:rsidRDefault="006A411E" w:rsidP="00BB7978">
      <w:pPr>
        <w:pStyle w:val="Akapitzlist"/>
        <w:ind w:left="708" w:hanging="282"/>
        <w:jc w:val="both"/>
      </w:pPr>
      <w:r>
        <w:t xml:space="preserve">      16.5 Do oferty należy dołączyć oświadczenie o niepodleganiu wykluczeniu, spełnianiu warunków udziału w postępowaniu, w zakresie wskazanym w 8.1 SWZ, w formie elektronicznej (tj. opatrzonej kwalifikowanym podpisem elektronicznym) lub w postaci elektronicznej opatrzonej podpisem zaufanym lub podpisem osobistym, a następnie zaszyfrować wraz z plikami stanowiącymi ofertę. </w:t>
      </w:r>
    </w:p>
    <w:p w14:paraId="33636D46" w14:textId="77777777" w:rsidR="006A411E" w:rsidRDefault="006A411E" w:rsidP="00BB7978">
      <w:pPr>
        <w:pStyle w:val="Akapitzlist"/>
        <w:ind w:left="708" w:hanging="282"/>
        <w:jc w:val="both"/>
      </w:pPr>
      <w:r>
        <w:t xml:space="preserve">     16.6 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r>
        <w:t xml:space="preserve">. Wykonawca po upływie terminu do składania ofert nie może skutecznie dokonać zmiany ani wycofać złożonej oferty. </w:t>
      </w:r>
    </w:p>
    <w:p w14:paraId="20B5C23A" w14:textId="77777777" w:rsidR="006A411E" w:rsidRDefault="006A411E" w:rsidP="00BB7978">
      <w:pPr>
        <w:pStyle w:val="Akapitzlist"/>
        <w:ind w:left="708" w:hanging="282"/>
        <w:jc w:val="both"/>
      </w:pPr>
      <w:r>
        <w:t xml:space="preserve">     16.7 Wykonawca może złożyć tylko jedną ofertę. </w:t>
      </w:r>
    </w:p>
    <w:p w14:paraId="6EB7AE48" w14:textId="77777777" w:rsidR="006A411E" w:rsidRDefault="006A411E" w:rsidP="00BB7978">
      <w:pPr>
        <w:pStyle w:val="Akapitzlist"/>
        <w:ind w:left="708" w:hanging="282"/>
        <w:jc w:val="both"/>
      </w:pPr>
      <w:r>
        <w:t xml:space="preserve">     16.8 Treść oferty musi być zgodna z wymaganiami zamawiającego określonymi w dokumentach zamówienia.</w:t>
      </w:r>
    </w:p>
    <w:p w14:paraId="69095004" w14:textId="2B3EA7AD" w:rsidR="006A411E" w:rsidRDefault="006A411E" w:rsidP="00BB7978">
      <w:pPr>
        <w:pStyle w:val="Akapitzlist"/>
        <w:ind w:left="708" w:hanging="282"/>
        <w:jc w:val="both"/>
      </w:pPr>
      <w:r>
        <w:t xml:space="preserve">     16.9 Ofertę należy złożyć do dnia </w:t>
      </w:r>
      <w:r w:rsidR="00C76686">
        <w:rPr>
          <w:b/>
          <w:bCs/>
        </w:rPr>
        <w:t>20</w:t>
      </w:r>
      <w:r w:rsidRPr="002E778D">
        <w:rPr>
          <w:b/>
          <w:bCs/>
        </w:rPr>
        <w:t>-1</w:t>
      </w:r>
      <w:r w:rsidR="002E778D" w:rsidRPr="002E778D">
        <w:rPr>
          <w:b/>
          <w:bCs/>
        </w:rPr>
        <w:t>2</w:t>
      </w:r>
      <w:r w:rsidRPr="002E778D">
        <w:rPr>
          <w:b/>
          <w:bCs/>
        </w:rPr>
        <w:t xml:space="preserve">-2021 r. do godziny </w:t>
      </w:r>
      <w:r w:rsidR="002E778D">
        <w:rPr>
          <w:b/>
          <w:bCs/>
        </w:rPr>
        <w:t>09</w:t>
      </w:r>
      <w:r w:rsidRPr="002E778D">
        <w:rPr>
          <w:b/>
          <w:bCs/>
        </w:rPr>
        <w:t>:00</w:t>
      </w:r>
      <w:r>
        <w:t xml:space="preserve"> </w:t>
      </w:r>
    </w:p>
    <w:p w14:paraId="56AFCD3E" w14:textId="77777777" w:rsidR="006A411E" w:rsidRDefault="006A411E" w:rsidP="00BB7978">
      <w:pPr>
        <w:pStyle w:val="Akapitzlist"/>
        <w:ind w:left="708" w:hanging="282"/>
        <w:jc w:val="both"/>
      </w:pPr>
      <w:r>
        <w:t xml:space="preserve">     16.10 Oferta może być złożona tylko do upływu terminu składania ofert. </w:t>
      </w:r>
    </w:p>
    <w:p w14:paraId="09C79FFC" w14:textId="77777777" w:rsidR="006A411E" w:rsidRPr="006A411E" w:rsidRDefault="006A411E" w:rsidP="00BB7978">
      <w:pPr>
        <w:pStyle w:val="Akapitzlist"/>
        <w:ind w:left="708" w:hanging="282"/>
        <w:jc w:val="both"/>
        <w:rPr>
          <w:b/>
          <w:bCs/>
        </w:rPr>
      </w:pPr>
      <w:r w:rsidRPr="006A411E">
        <w:rPr>
          <w:b/>
          <w:bCs/>
        </w:rPr>
        <w:t xml:space="preserve">17. Termin otwarcia ofert </w:t>
      </w:r>
    </w:p>
    <w:p w14:paraId="5CF3EDEE" w14:textId="34029EEF" w:rsidR="006A411E" w:rsidRDefault="006A411E" w:rsidP="00BB7978">
      <w:pPr>
        <w:pStyle w:val="Akapitzlist"/>
        <w:ind w:left="708" w:hanging="282"/>
        <w:jc w:val="both"/>
      </w:pPr>
      <w:r>
        <w:t xml:space="preserve">     17.1 Otwarcie ofert nastąpi w dniu </w:t>
      </w:r>
      <w:r w:rsidR="00C76686">
        <w:rPr>
          <w:b/>
          <w:bCs/>
        </w:rPr>
        <w:t>20</w:t>
      </w:r>
      <w:r w:rsidRPr="002E778D">
        <w:rPr>
          <w:b/>
          <w:bCs/>
        </w:rPr>
        <w:t>-1</w:t>
      </w:r>
      <w:r w:rsidR="002E778D" w:rsidRPr="002E778D">
        <w:rPr>
          <w:b/>
          <w:bCs/>
        </w:rPr>
        <w:t>2</w:t>
      </w:r>
      <w:r w:rsidRPr="002E778D">
        <w:rPr>
          <w:b/>
          <w:bCs/>
        </w:rPr>
        <w:t xml:space="preserve">-2021 r., o godzinie </w:t>
      </w:r>
      <w:r w:rsidR="002E778D" w:rsidRPr="002E778D">
        <w:rPr>
          <w:b/>
          <w:bCs/>
        </w:rPr>
        <w:t>09</w:t>
      </w:r>
      <w:r w:rsidRPr="002E778D">
        <w:rPr>
          <w:b/>
          <w:bCs/>
        </w:rPr>
        <w:t>:</w:t>
      </w:r>
      <w:r w:rsidR="002E778D" w:rsidRPr="002E778D">
        <w:rPr>
          <w:b/>
          <w:bCs/>
        </w:rPr>
        <w:t>1</w:t>
      </w:r>
      <w:r w:rsidRPr="002E778D">
        <w:rPr>
          <w:b/>
          <w:bCs/>
        </w:rPr>
        <w:t>0</w:t>
      </w:r>
      <w:r>
        <w:t xml:space="preserve"> </w:t>
      </w:r>
    </w:p>
    <w:p w14:paraId="0C047650" w14:textId="77777777" w:rsidR="006A411E" w:rsidRDefault="006A411E" w:rsidP="00BB7978">
      <w:pPr>
        <w:pStyle w:val="Akapitzlist"/>
        <w:ind w:left="708" w:hanging="282"/>
        <w:jc w:val="both"/>
      </w:pPr>
      <w:r>
        <w:t xml:space="preserve">     17.2 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 </w:t>
      </w:r>
    </w:p>
    <w:p w14:paraId="2A52590A" w14:textId="77777777" w:rsidR="006A411E" w:rsidRDefault="006A411E" w:rsidP="00BB7978">
      <w:pPr>
        <w:pStyle w:val="Akapitzlist"/>
        <w:ind w:left="708" w:hanging="282"/>
        <w:jc w:val="both"/>
      </w:pPr>
      <w:r>
        <w:t xml:space="preserve">      17.3 W przypadku awarii systemu teleinformatycznego do otwarcia ofert, która powoduje brak możliwości otwarcia ofert w terminie określonym przez zamawiającego, otwarcie ofert następuje niezwłocznie po usunięciu awarii. Zamawiający informuje o zmianie terminu otwarcia ofert na stronie internetowej prowadzonego postępowania. </w:t>
      </w:r>
    </w:p>
    <w:p w14:paraId="405DC61A" w14:textId="77777777" w:rsidR="006A411E" w:rsidRDefault="006A411E" w:rsidP="00BB7978">
      <w:pPr>
        <w:pStyle w:val="Akapitzlist"/>
        <w:ind w:left="708" w:hanging="282"/>
        <w:jc w:val="both"/>
      </w:pPr>
      <w:r>
        <w:t xml:space="preserve">      17.4 Zamawiający, najpóźniej przed otwarciem ofert, udostępnia na stronie internetowej prowadzonego postępowania informację o kwocie, jaką zamierza przeznaczyć na sfinansowanie zamówienia. </w:t>
      </w:r>
    </w:p>
    <w:p w14:paraId="755E9E79" w14:textId="77777777" w:rsidR="006A411E" w:rsidRDefault="006A411E" w:rsidP="00BB7978">
      <w:pPr>
        <w:pStyle w:val="Akapitzlist"/>
        <w:ind w:left="708" w:hanging="282"/>
        <w:jc w:val="both"/>
      </w:pPr>
      <w:r>
        <w:t xml:space="preserve">      17.5 Zamawiający, niezwłocznie po otwarciu ofert, udostępnia na stronie internetowej prowadzonego postępowania informacje o: </w:t>
      </w:r>
    </w:p>
    <w:p w14:paraId="03CA572C" w14:textId="77777777" w:rsidR="006A411E" w:rsidRDefault="006A411E" w:rsidP="00BB7978">
      <w:pPr>
        <w:pStyle w:val="Akapitzlist"/>
        <w:ind w:left="708" w:hanging="282"/>
        <w:jc w:val="both"/>
      </w:pPr>
      <w:r>
        <w:t xml:space="preserve">     1) nazwach albo imionach i nazwiskach oraz siedzibach lub miejscach prowadzonej działalności gospodarczej albo miejscach zamieszkania wykonawców, których oferty zostały otwarte;</w:t>
      </w:r>
    </w:p>
    <w:p w14:paraId="3AD1819C" w14:textId="77777777" w:rsidR="006A411E" w:rsidRDefault="006A411E" w:rsidP="00BB7978">
      <w:pPr>
        <w:pStyle w:val="Akapitzlist"/>
        <w:ind w:left="708" w:hanging="282"/>
        <w:jc w:val="both"/>
      </w:pPr>
      <w:r>
        <w:t xml:space="preserve">     2) cenach lub kosztach zawartych w ofertach. </w:t>
      </w:r>
    </w:p>
    <w:p w14:paraId="6ED50E76" w14:textId="77777777" w:rsidR="006A411E" w:rsidRPr="006A411E" w:rsidRDefault="006A411E" w:rsidP="00BB7978">
      <w:pPr>
        <w:pStyle w:val="Akapitzlist"/>
        <w:ind w:left="708" w:hanging="282"/>
        <w:jc w:val="both"/>
        <w:rPr>
          <w:b/>
          <w:bCs/>
        </w:rPr>
      </w:pPr>
      <w:r w:rsidRPr="006A411E">
        <w:rPr>
          <w:b/>
          <w:bCs/>
        </w:rPr>
        <w:t xml:space="preserve">18. Opis sposobu obliczenia ceny: </w:t>
      </w:r>
    </w:p>
    <w:p w14:paraId="01E66986" w14:textId="77777777" w:rsidR="006A411E" w:rsidRDefault="006A411E" w:rsidP="00BB7978">
      <w:pPr>
        <w:pStyle w:val="Akapitzlist"/>
        <w:ind w:left="708" w:hanging="282"/>
        <w:jc w:val="both"/>
      </w:pPr>
      <w:r>
        <w:t xml:space="preserve">     18.1 1) Wykonawca podaje cenę ofertową w kwocie brutto. Cenę podaną w formularzu oferty Wykonawca wylicza w oparciu o SWZ wraz z załącznikami. Cena podana na formularzu oferty jest ceną ostateczną, niepodlegającą negocjacji i wyczerpującą wszelkie należności Wykonawcy wobec Zamawiającego związane z realizacją przedmiotu zamówienia.</w:t>
      </w:r>
    </w:p>
    <w:p w14:paraId="33894E24" w14:textId="77777777" w:rsidR="006A411E" w:rsidRDefault="006A411E" w:rsidP="00BB7978">
      <w:pPr>
        <w:pStyle w:val="Akapitzlist"/>
        <w:ind w:left="708" w:hanging="282"/>
        <w:jc w:val="both"/>
      </w:pPr>
      <w:r>
        <w:t xml:space="preserve">      2) Cena oferty stanowić będzie wynagrodzenie ryczałtowe, które nie podlega zmianie w czasie trwania umowy. W ramach wynagrodzenia ryczałtowego Wykonawca zobowiązany jest do </w:t>
      </w:r>
      <w:r>
        <w:lastRenderedPageBreak/>
        <w:t xml:space="preserve">wyliczenia ceny z należytą starannością przy uwzględnieniu wszelkich robót budowlanych i czynności niezbędnych do kompletnego wykonania przedmiotu umowy, ryzyka z tytułu niedoszacowania jakichkolwiek kosztów związanych z realizacją przedmiotu umowy, a także oddziaływań innych czynników mających lub mogących mieć wpływ na koszty. Niedoszacowanie, pominięcie oraz brak rozpoznania zakresu przedmiotu umowy nie może być podstawą do żądania zmiany wynagrodzenia ryczałtowego. </w:t>
      </w:r>
    </w:p>
    <w:p w14:paraId="0F980565" w14:textId="77777777" w:rsidR="006A411E" w:rsidRDefault="006A411E" w:rsidP="00BB7978">
      <w:pPr>
        <w:pStyle w:val="Akapitzlist"/>
        <w:ind w:left="708" w:hanging="282"/>
        <w:jc w:val="both"/>
      </w:pPr>
      <w:r>
        <w:t xml:space="preserve">     3) W Formularzu oferty Wykonawca podaje cenę brutto w złotych polskich (PLN), z dokładnością do dwóch miejsc po przecinku, za którą podejmuje się zrealizować przedmiot zamówienia. </w:t>
      </w:r>
    </w:p>
    <w:p w14:paraId="0513CD17" w14:textId="77777777" w:rsidR="004E30D9" w:rsidRDefault="006A411E" w:rsidP="00BB7978">
      <w:pPr>
        <w:pStyle w:val="Akapitzlist"/>
        <w:ind w:left="708" w:hanging="282"/>
        <w:jc w:val="both"/>
      </w:pPr>
      <w:r>
        <w:t xml:space="preserve">     4) Dla porównania ofert Zamawiający przyjmuje łączną ceną brutto obejmującą VAT. </w:t>
      </w:r>
    </w:p>
    <w:p w14:paraId="5171F2CD" w14:textId="587FA110" w:rsidR="004E30D9" w:rsidRDefault="004E30D9" w:rsidP="00BB7978">
      <w:pPr>
        <w:pStyle w:val="Akapitzlist"/>
        <w:ind w:left="708" w:hanging="282"/>
        <w:jc w:val="both"/>
      </w:pPr>
      <w:r>
        <w:t xml:space="preserve">     </w:t>
      </w:r>
      <w:r w:rsidR="00C76686">
        <w:t>5</w:t>
      </w:r>
      <w:r>
        <w:t xml:space="preserve">) Wynagrodzenie będzie płatne na warunkach określonych w projektowanych postanowieniach umowy stanowiącym Załącznik Nr 4 do SWZ. </w:t>
      </w:r>
    </w:p>
    <w:p w14:paraId="06F3B28D" w14:textId="77777777" w:rsidR="004E30D9" w:rsidRDefault="004E30D9" w:rsidP="00BB7978">
      <w:pPr>
        <w:pStyle w:val="Akapitzlist"/>
        <w:ind w:left="708" w:hanging="282"/>
        <w:jc w:val="both"/>
      </w:pPr>
      <w:r>
        <w:t xml:space="preserve">     18.2 Zamawiający nie przewiduje rozliczeń w walutach obcych. </w:t>
      </w:r>
    </w:p>
    <w:p w14:paraId="5198F6E7" w14:textId="77777777" w:rsidR="004E30D9" w:rsidRDefault="004E30D9" w:rsidP="00BB7978">
      <w:pPr>
        <w:pStyle w:val="Akapitzlist"/>
        <w:ind w:left="708" w:hanging="282"/>
        <w:jc w:val="both"/>
      </w:pPr>
      <w:r>
        <w:t xml:space="preserve">     18.3 Rozliczenia między Zamawiającym a Wykonawcą będą realizowane w złotych (PLN) Cenę należy podać z dokładnością do dwóch miejsc po przecinku. </w:t>
      </w:r>
    </w:p>
    <w:p w14:paraId="079E1046" w14:textId="77777777" w:rsidR="004E30D9" w:rsidRDefault="004E30D9" w:rsidP="00BB7978">
      <w:pPr>
        <w:pStyle w:val="Akapitzlist"/>
        <w:ind w:left="708" w:hanging="282"/>
        <w:jc w:val="both"/>
      </w:pPr>
      <w:r>
        <w:t xml:space="preserve">     18.4 Jeżeli została złożona oferta, której wybór prowadziłby do powstania u zamawiającego obowiązku podatkowego zgodnie z ustawą z dnia 11 marca 2004 r. o podatku od towarów i usług (Dz. U. z 2018 r. poz. 2174, z </w:t>
      </w:r>
      <w:proofErr w:type="spellStart"/>
      <w:r>
        <w:t>późn</w:t>
      </w:r>
      <w:proofErr w:type="spellEnd"/>
      <w:r>
        <w:t xml:space="preserve">. zm.), dla celów zastosowania kryterium ceny lub kosztu zamawiający dolicza do przedstawionej w tej ofercie ceny kwotę podatku od towarów i usług, którą miałby obowiązek rozliczyć. </w:t>
      </w:r>
    </w:p>
    <w:p w14:paraId="19BD15FA" w14:textId="77777777" w:rsidR="004E30D9" w:rsidRDefault="004E30D9" w:rsidP="00BB7978">
      <w:pPr>
        <w:pStyle w:val="Akapitzlist"/>
        <w:ind w:left="708" w:hanging="282"/>
        <w:jc w:val="both"/>
      </w:pPr>
      <w:r>
        <w:t xml:space="preserve">     18.5 W ofercie, o której mowa w pkt. 15.1, wykonawca ma obowiązek: </w:t>
      </w:r>
    </w:p>
    <w:p w14:paraId="200C3A75" w14:textId="77777777" w:rsidR="004E30D9" w:rsidRDefault="004E30D9" w:rsidP="00BB7978">
      <w:pPr>
        <w:pStyle w:val="Akapitzlist"/>
        <w:ind w:left="708" w:hanging="282"/>
        <w:jc w:val="both"/>
      </w:pPr>
      <w:r>
        <w:t xml:space="preserve">     1) poinformowania zamawiającego, że wybór jego oferty będzie prowadził do powstania u zamawiającego obowiązku podatkowego; </w:t>
      </w:r>
    </w:p>
    <w:p w14:paraId="3730E3D0" w14:textId="77777777" w:rsidR="004E30D9" w:rsidRDefault="004E30D9" w:rsidP="00BB7978">
      <w:pPr>
        <w:pStyle w:val="Akapitzlist"/>
        <w:ind w:left="708" w:hanging="282"/>
        <w:jc w:val="both"/>
      </w:pPr>
      <w:r>
        <w:t xml:space="preserve">     2) wskazania nazwy (rodzaju) towaru lub usługi, których dostawa lub świadczenie będą prowadziły do powstania obowiązku podatkowego; </w:t>
      </w:r>
    </w:p>
    <w:p w14:paraId="2AF9E5B8" w14:textId="77777777" w:rsidR="004E30D9" w:rsidRDefault="004E30D9" w:rsidP="00BB7978">
      <w:pPr>
        <w:pStyle w:val="Akapitzlist"/>
        <w:ind w:left="708" w:hanging="282"/>
        <w:jc w:val="both"/>
      </w:pPr>
      <w:r>
        <w:t xml:space="preserve">     3) wskazania wartości towaru lub usługi objętego obowiązkiem podatkowym zamawiającego, bez kwoty podatku; </w:t>
      </w:r>
    </w:p>
    <w:p w14:paraId="661C50E5" w14:textId="77777777" w:rsidR="004E30D9" w:rsidRDefault="004E30D9" w:rsidP="00BB7978">
      <w:pPr>
        <w:pStyle w:val="Akapitzlist"/>
        <w:ind w:left="708" w:hanging="282"/>
        <w:jc w:val="both"/>
      </w:pPr>
      <w:r>
        <w:t xml:space="preserve">     4) wskazania stawki podatku od towarów i usług, która zgodnie z wiedzą wykonawcy, będzie miała zastosowanie. </w:t>
      </w:r>
    </w:p>
    <w:p w14:paraId="4F02976D" w14:textId="77777777" w:rsidR="004E30D9" w:rsidRDefault="004E30D9" w:rsidP="00BB7978">
      <w:pPr>
        <w:pStyle w:val="Akapitzlist"/>
        <w:ind w:left="708" w:hanging="282"/>
        <w:jc w:val="both"/>
      </w:pPr>
      <w:r>
        <w:t xml:space="preserve">    18.6 Wzór formularza ofertowego został opracowany przy założeniu, iż wybór oferty nie będzie prowadzić do powstania u Zamawiającego obowiązku podatkowego w zakresie podatku VAT. W przypadku, gdy wykonawca zobowiązany jest złożyć oświadczenie o innej treści, to winien odpowiednio zmodyfikować treść formularza. </w:t>
      </w:r>
    </w:p>
    <w:p w14:paraId="6540BBD7" w14:textId="77777777" w:rsidR="004E30D9" w:rsidRPr="004E30D9" w:rsidRDefault="004E30D9" w:rsidP="00BB7978">
      <w:pPr>
        <w:pStyle w:val="Akapitzlist"/>
        <w:ind w:left="708" w:hanging="282"/>
        <w:jc w:val="both"/>
        <w:rPr>
          <w:b/>
          <w:bCs/>
        </w:rPr>
      </w:pPr>
      <w:r w:rsidRPr="004E30D9">
        <w:rPr>
          <w:b/>
          <w:bCs/>
        </w:rPr>
        <w:t xml:space="preserve">19. Opis kryteriów oceny ofert, wraz z podaniem wag tych kryteriów, i sposobu oceny ofert </w:t>
      </w:r>
    </w:p>
    <w:p w14:paraId="57510604" w14:textId="77777777" w:rsidR="004E30D9" w:rsidRDefault="004E30D9" w:rsidP="00BB7978">
      <w:pPr>
        <w:pStyle w:val="Akapitzlist"/>
        <w:ind w:left="708" w:hanging="282"/>
        <w:jc w:val="both"/>
      </w:pPr>
      <w:r>
        <w:t xml:space="preserve">     19.1 Za najkorzystniejszą ofertę uznana zostanie oferta, która przedstawi najkorzystniejszy bilans ceny lub kosztu i innych kryteriów odnoszących się do przedmiotu zamówienia publicznego. </w:t>
      </w:r>
    </w:p>
    <w:p w14:paraId="1CF95864" w14:textId="77777777" w:rsidR="004E30D9" w:rsidRDefault="004E30D9" w:rsidP="00BB7978">
      <w:pPr>
        <w:pStyle w:val="Akapitzlist"/>
        <w:ind w:left="708" w:hanging="282"/>
        <w:jc w:val="both"/>
      </w:pPr>
      <w:r>
        <w:t xml:space="preserve">     19.2 Kryteriami oceny ofert są: </w:t>
      </w:r>
    </w:p>
    <w:p w14:paraId="0DF8E43B" w14:textId="683A7C47" w:rsidR="004E30D9" w:rsidRDefault="004E30D9" w:rsidP="00BB7978">
      <w:pPr>
        <w:pStyle w:val="Akapitzlist"/>
        <w:ind w:left="708" w:hanging="282"/>
        <w:jc w:val="both"/>
      </w:pPr>
      <w:r>
        <w:t xml:space="preserve">     1) cena za realizacją zamówienia,</w:t>
      </w:r>
    </w:p>
    <w:p w14:paraId="26BE9A6B" w14:textId="75062DE0" w:rsidR="00E918F5" w:rsidRDefault="00E918F5" w:rsidP="00BB7978">
      <w:pPr>
        <w:pStyle w:val="Akapitzlist"/>
        <w:ind w:left="708" w:hanging="282"/>
        <w:jc w:val="both"/>
      </w:pPr>
      <w:r>
        <w:t xml:space="preserve">     2) doświadczenie kierownika budowy</w:t>
      </w:r>
    </w:p>
    <w:p w14:paraId="1020FD36" w14:textId="7C86C1EE" w:rsidR="00894B2A" w:rsidRDefault="004E30D9" w:rsidP="00BB7978">
      <w:pPr>
        <w:pStyle w:val="Akapitzlist"/>
        <w:ind w:left="708" w:hanging="282"/>
        <w:jc w:val="both"/>
      </w:pPr>
      <w:r>
        <w:t xml:space="preserve">     </w:t>
      </w:r>
      <w:r w:rsidR="00E918F5">
        <w:t>3</w:t>
      </w:r>
      <w:r>
        <w:t xml:space="preserve">) okres gwarancji </w:t>
      </w:r>
      <w:r w:rsidR="00E918F5">
        <w:t>i rękojmi za wady</w:t>
      </w:r>
      <w:r>
        <w:t xml:space="preserve">, </w:t>
      </w:r>
    </w:p>
    <w:p w14:paraId="6800A110" w14:textId="2A28A3EA" w:rsidR="004E30D9" w:rsidRDefault="00076AFC" w:rsidP="00C76686">
      <w:pPr>
        <w:jc w:val="both"/>
      </w:pPr>
      <w:r>
        <w:t xml:space="preserve">            </w:t>
      </w:r>
      <w:r w:rsidR="00C76686">
        <w:t xml:space="preserve"> </w:t>
      </w:r>
      <w:r w:rsidR="004E30D9">
        <w:t>19.3 1) Jako kryterium wyboru oferty przyjmuje się w niniejszym postępowaniu:</w:t>
      </w:r>
    </w:p>
    <w:tbl>
      <w:tblPr>
        <w:tblStyle w:val="Tabela-Siatka"/>
        <w:tblW w:w="0" w:type="auto"/>
        <w:tblInd w:w="708" w:type="dxa"/>
        <w:tblLook w:val="04A0" w:firstRow="1" w:lastRow="0" w:firstColumn="1" w:lastColumn="0" w:noHBand="0" w:noVBand="1"/>
      </w:tblPr>
      <w:tblGrid>
        <w:gridCol w:w="988"/>
        <w:gridCol w:w="4574"/>
        <w:gridCol w:w="2792"/>
      </w:tblGrid>
      <w:tr w:rsidR="004E30D9" w14:paraId="1DFC637F" w14:textId="77777777" w:rsidTr="004E30D9">
        <w:tc>
          <w:tcPr>
            <w:tcW w:w="988" w:type="dxa"/>
          </w:tcPr>
          <w:p w14:paraId="3CFA229B" w14:textId="3748857D" w:rsidR="004E30D9" w:rsidRDefault="004E30D9" w:rsidP="00BB7978">
            <w:pPr>
              <w:pStyle w:val="Akapitzlist"/>
              <w:ind w:left="0"/>
              <w:jc w:val="both"/>
            </w:pPr>
            <w:r>
              <w:t>L.p.</w:t>
            </w:r>
          </w:p>
        </w:tc>
        <w:tc>
          <w:tcPr>
            <w:tcW w:w="4574" w:type="dxa"/>
          </w:tcPr>
          <w:p w14:paraId="630E7317" w14:textId="5A6232D2" w:rsidR="004E30D9" w:rsidRDefault="004E30D9" w:rsidP="00BB7978">
            <w:pPr>
              <w:pStyle w:val="Akapitzlist"/>
              <w:ind w:left="0"/>
              <w:jc w:val="both"/>
            </w:pPr>
            <w:r>
              <w:t>Kryterium</w:t>
            </w:r>
          </w:p>
        </w:tc>
        <w:tc>
          <w:tcPr>
            <w:tcW w:w="2792" w:type="dxa"/>
          </w:tcPr>
          <w:p w14:paraId="3C6230F1" w14:textId="67C40092" w:rsidR="004E30D9" w:rsidRDefault="004E30D9" w:rsidP="00BB7978">
            <w:pPr>
              <w:pStyle w:val="Akapitzlist"/>
              <w:ind w:left="0"/>
              <w:jc w:val="both"/>
            </w:pPr>
            <w:r>
              <w:t>Znaczenie kryterium (waga) w %</w:t>
            </w:r>
            <w:r w:rsidR="00076AFC">
              <w:t xml:space="preserve"> (pkt)</w:t>
            </w:r>
          </w:p>
        </w:tc>
      </w:tr>
      <w:tr w:rsidR="004E30D9" w14:paraId="4ED51405" w14:textId="77777777" w:rsidTr="004E30D9">
        <w:tc>
          <w:tcPr>
            <w:tcW w:w="988" w:type="dxa"/>
          </w:tcPr>
          <w:p w14:paraId="7681BFB9" w14:textId="55742BF7" w:rsidR="004E30D9" w:rsidRDefault="004E30D9" w:rsidP="00BB7978">
            <w:pPr>
              <w:pStyle w:val="Akapitzlist"/>
              <w:ind w:left="0"/>
              <w:jc w:val="both"/>
            </w:pPr>
            <w:r>
              <w:t>1.</w:t>
            </w:r>
          </w:p>
        </w:tc>
        <w:tc>
          <w:tcPr>
            <w:tcW w:w="4574" w:type="dxa"/>
          </w:tcPr>
          <w:p w14:paraId="68F23FB6" w14:textId="68418566" w:rsidR="004E30D9" w:rsidRDefault="004E30D9" w:rsidP="00BB7978">
            <w:pPr>
              <w:pStyle w:val="Akapitzlist"/>
              <w:ind w:left="0"/>
              <w:jc w:val="both"/>
            </w:pPr>
            <w:r>
              <w:t>Cena</w:t>
            </w:r>
            <w:r w:rsidR="00894B2A">
              <w:t xml:space="preserve"> (C)</w:t>
            </w:r>
          </w:p>
          <w:p w14:paraId="6AA50C13" w14:textId="1850A5B8" w:rsidR="004E30D9" w:rsidRDefault="004E30D9" w:rsidP="00BB7978">
            <w:pPr>
              <w:pStyle w:val="Akapitzlist"/>
              <w:ind w:left="0"/>
              <w:jc w:val="both"/>
            </w:pPr>
          </w:p>
        </w:tc>
        <w:tc>
          <w:tcPr>
            <w:tcW w:w="2792" w:type="dxa"/>
          </w:tcPr>
          <w:p w14:paraId="58CD1615" w14:textId="63FE9C68" w:rsidR="004E30D9" w:rsidRDefault="004E30D9" w:rsidP="004E30D9">
            <w:pPr>
              <w:pStyle w:val="Akapitzlist"/>
              <w:ind w:left="0"/>
              <w:jc w:val="center"/>
            </w:pPr>
            <w:r>
              <w:t>60</w:t>
            </w:r>
          </w:p>
        </w:tc>
      </w:tr>
      <w:tr w:rsidR="00E829C5" w14:paraId="3B33D122" w14:textId="77777777" w:rsidTr="004E30D9">
        <w:tc>
          <w:tcPr>
            <w:tcW w:w="988" w:type="dxa"/>
          </w:tcPr>
          <w:p w14:paraId="1E40DC95" w14:textId="77777777" w:rsidR="00E829C5" w:rsidRDefault="00E829C5" w:rsidP="00BB7978">
            <w:pPr>
              <w:pStyle w:val="Akapitzlist"/>
              <w:ind w:left="0"/>
              <w:jc w:val="both"/>
            </w:pPr>
            <w:r>
              <w:t>2.</w:t>
            </w:r>
          </w:p>
          <w:p w14:paraId="2A49560F" w14:textId="6969E346" w:rsidR="00076AFC" w:rsidRDefault="00076AFC" w:rsidP="00BB7978">
            <w:pPr>
              <w:pStyle w:val="Akapitzlist"/>
              <w:ind w:left="0"/>
              <w:jc w:val="both"/>
            </w:pPr>
          </w:p>
        </w:tc>
        <w:tc>
          <w:tcPr>
            <w:tcW w:w="4574" w:type="dxa"/>
          </w:tcPr>
          <w:p w14:paraId="5A77390E" w14:textId="74251003" w:rsidR="00894B2A" w:rsidRPr="00076AFC" w:rsidRDefault="00E829C5" w:rsidP="00BB7978">
            <w:pPr>
              <w:pStyle w:val="Akapitzlist"/>
              <w:ind w:left="0"/>
              <w:jc w:val="both"/>
              <w:rPr>
                <w:rFonts w:cstheme="minorHAnsi"/>
                <w:bCs/>
                <w:color w:val="000000" w:themeColor="text1"/>
              </w:rPr>
            </w:pPr>
            <w:r w:rsidRPr="00894B2A">
              <w:rPr>
                <w:rFonts w:cstheme="minorHAnsi"/>
                <w:bCs/>
                <w:color w:val="000000" w:themeColor="text1"/>
              </w:rPr>
              <w:lastRenderedPageBreak/>
              <w:t>Doświadczenie kierownika budowy</w:t>
            </w:r>
            <w:r w:rsidR="00894B2A" w:rsidRPr="00894B2A">
              <w:rPr>
                <w:rFonts w:cstheme="minorHAnsi"/>
                <w:bCs/>
                <w:color w:val="000000" w:themeColor="text1"/>
              </w:rPr>
              <w:t xml:space="preserve"> (D)</w:t>
            </w:r>
          </w:p>
        </w:tc>
        <w:tc>
          <w:tcPr>
            <w:tcW w:w="2792" w:type="dxa"/>
          </w:tcPr>
          <w:p w14:paraId="2AD4A7BD" w14:textId="4B6FA7DD" w:rsidR="00E829C5" w:rsidRDefault="00E829C5" w:rsidP="004E30D9">
            <w:pPr>
              <w:pStyle w:val="Akapitzlist"/>
              <w:ind w:left="0"/>
              <w:jc w:val="center"/>
            </w:pPr>
            <w:r>
              <w:t>15</w:t>
            </w:r>
          </w:p>
        </w:tc>
      </w:tr>
      <w:tr w:rsidR="004E30D9" w14:paraId="244FBFBC" w14:textId="77777777" w:rsidTr="004E30D9">
        <w:tc>
          <w:tcPr>
            <w:tcW w:w="988" w:type="dxa"/>
          </w:tcPr>
          <w:p w14:paraId="7403732A" w14:textId="77777777" w:rsidR="004E30D9" w:rsidRDefault="00E829C5" w:rsidP="00BB7978">
            <w:pPr>
              <w:pStyle w:val="Akapitzlist"/>
              <w:ind w:left="0"/>
              <w:jc w:val="both"/>
            </w:pPr>
            <w:r>
              <w:t>3</w:t>
            </w:r>
            <w:r w:rsidR="004E30D9">
              <w:t>.</w:t>
            </w:r>
          </w:p>
          <w:p w14:paraId="5F6DEF56" w14:textId="395B060A" w:rsidR="00076AFC" w:rsidRDefault="00076AFC" w:rsidP="00BB7978">
            <w:pPr>
              <w:pStyle w:val="Akapitzlist"/>
              <w:ind w:left="0"/>
              <w:jc w:val="both"/>
            </w:pPr>
          </w:p>
        </w:tc>
        <w:tc>
          <w:tcPr>
            <w:tcW w:w="4574" w:type="dxa"/>
          </w:tcPr>
          <w:p w14:paraId="1783A92F" w14:textId="4CE43248" w:rsidR="004E30D9" w:rsidRPr="00894B2A" w:rsidRDefault="00E829C5" w:rsidP="00BB7978">
            <w:pPr>
              <w:pStyle w:val="Akapitzlist"/>
              <w:ind w:left="0"/>
              <w:jc w:val="both"/>
              <w:rPr>
                <w:bCs/>
              </w:rPr>
            </w:pPr>
            <w:r w:rsidRPr="00894B2A">
              <w:rPr>
                <w:rFonts w:cstheme="minorHAnsi"/>
                <w:bCs/>
                <w:color w:val="000000" w:themeColor="text1"/>
              </w:rPr>
              <w:t>Okres gwarancji i rękojmi za wady</w:t>
            </w:r>
            <w:r w:rsidRPr="00894B2A">
              <w:rPr>
                <w:rFonts w:ascii="Arial" w:hAnsi="Arial" w:cs="Arial"/>
                <w:bCs/>
                <w:color w:val="000000" w:themeColor="text1"/>
              </w:rPr>
              <w:t xml:space="preserve"> </w:t>
            </w:r>
            <w:r w:rsidR="004E30D9" w:rsidRPr="00894B2A">
              <w:rPr>
                <w:bCs/>
              </w:rPr>
              <w:t>(G)</w:t>
            </w:r>
          </w:p>
        </w:tc>
        <w:tc>
          <w:tcPr>
            <w:tcW w:w="2792" w:type="dxa"/>
          </w:tcPr>
          <w:p w14:paraId="30FE3BFA" w14:textId="1A2A2D0A" w:rsidR="004E30D9" w:rsidRDefault="00E829C5" w:rsidP="004E30D9">
            <w:pPr>
              <w:pStyle w:val="Akapitzlist"/>
              <w:ind w:left="0"/>
              <w:jc w:val="center"/>
            </w:pPr>
            <w:r>
              <w:t>25</w:t>
            </w:r>
          </w:p>
        </w:tc>
      </w:tr>
      <w:tr w:rsidR="004E30D9" w14:paraId="03CD9E1E" w14:textId="77777777" w:rsidTr="00D470CC">
        <w:tc>
          <w:tcPr>
            <w:tcW w:w="5562" w:type="dxa"/>
            <w:gridSpan w:val="2"/>
          </w:tcPr>
          <w:p w14:paraId="271B2E57" w14:textId="77777777" w:rsidR="004E30D9" w:rsidRDefault="004E30D9" w:rsidP="004E30D9">
            <w:pPr>
              <w:pStyle w:val="Akapitzlist"/>
              <w:ind w:left="0"/>
              <w:jc w:val="right"/>
            </w:pPr>
          </w:p>
          <w:p w14:paraId="734F3774" w14:textId="7EB2A970" w:rsidR="004E30D9" w:rsidRDefault="004E30D9" w:rsidP="004E30D9">
            <w:pPr>
              <w:pStyle w:val="Akapitzlist"/>
              <w:ind w:left="0"/>
              <w:jc w:val="right"/>
            </w:pPr>
            <w:r>
              <w:t>RAZEM</w:t>
            </w:r>
          </w:p>
        </w:tc>
        <w:tc>
          <w:tcPr>
            <w:tcW w:w="2792" w:type="dxa"/>
          </w:tcPr>
          <w:p w14:paraId="61D2441A" w14:textId="77777777" w:rsidR="004E30D9" w:rsidRDefault="004E30D9" w:rsidP="00BB7978">
            <w:pPr>
              <w:pStyle w:val="Akapitzlist"/>
              <w:ind w:left="0"/>
              <w:jc w:val="both"/>
            </w:pPr>
          </w:p>
          <w:p w14:paraId="410F521B" w14:textId="58CD94CC" w:rsidR="004E30D9" w:rsidRDefault="004E30D9" w:rsidP="004E30D9">
            <w:pPr>
              <w:pStyle w:val="Akapitzlist"/>
              <w:ind w:left="0"/>
              <w:jc w:val="center"/>
            </w:pPr>
            <w:r>
              <w:t>100</w:t>
            </w:r>
          </w:p>
        </w:tc>
      </w:tr>
    </w:tbl>
    <w:p w14:paraId="7308D175" w14:textId="5A8B8C29" w:rsidR="004E30D9" w:rsidRDefault="004E30D9" w:rsidP="00BB7978">
      <w:pPr>
        <w:pStyle w:val="Akapitzlist"/>
        <w:ind w:left="708" w:hanging="282"/>
        <w:jc w:val="both"/>
      </w:pPr>
    </w:p>
    <w:p w14:paraId="3E059CB6" w14:textId="6FCA9011" w:rsidR="004E30D9" w:rsidRDefault="004E30D9" w:rsidP="00BB7978">
      <w:pPr>
        <w:pStyle w:val="Akapitzlist"/>
        <w:ind w:left="708" w:hanging="282"/>
        <w:jc w:val="both"/>
      </w:pPr>
      <w:r>
        <w:t xml:space="preserve">      2) Kryterium „Cena </w:t>
      </w:r>
      <w:r w:rsidR="003163E1">
        <w:t xml:space="preserve">- </w:t>
      </w:r>
      <w:r>
        <w:t>(C)”</w:t>
      </w:r>
    </w:p>
    <w:p w14:paraId="254DF037" w14:textId="77777777" w:rsidR="003163E1" w:rsidRDefault="003163E1" w:rsidP="00BB7978">
      <w:pPr>
        <w:pStyle w:val="Akapitzlist"/>
        <w:ind w:left="708" w:hanging="282"/>
        <w:jc w:val="both"/>
      </w:pPr>
    </w:p>
    <w:p w14:paraId="512E5702" w14:textId="77777777" w:rsidR="004E30D9" w:rsidRDefault="004E30D9" w:rsidP="00BB7978">
      <w:pPr>
        <w:pStyle w:val="Akapitzlist"/>
        <w:ind w:left="708" w:hanging="282"/>
        <w:jc w:val="both"/>
      </w:pPr>
      <w:r>
        <w:t xml:space="preserve">      Maksymalna ilość punktów według kryterium „Cena” to 60 punktów. </w:t>
      </w:r>
    </w:p>
    <w:p w14:paraId="1D5B5AB5" w14:textId="0EC2AF35" w:rsidR="004E30D9" w:rsidRDefault="004E30D9" w:rsidP="00BB7978">
      <w:pPr>
        <w:pStyle w:val="Akapitzlist"/>
        <w:ind w:left="708" w:hanging="282"/>
        <w:jc w:val="both"/>
      </w:pPr>
      <w:r>
        <w:t xml:space="preserve">      Przyznane punkty zostaną zaokrąglone do dwóch miejsc po przecinku. Liczba punktów w ramach kryterium „Cena - (C)” zostanie obliczona według następującego wzoru: </w:t>
      </w:r>
    </w:p>
    <w:p w14:paraId="1E774F04" w14:textId="77777777" w:rsidR="004E30D9" w:rsidRDefault="004E30D9" w:rsidP="004E30D9">
      <w:pPr>
        <w:pStyle w:val="Akapitzlist"/>
        <w:ind w:left="708" w:hanging="282"/>
        <w:jc w:val="center"/>
      </w:pPr>
      <w:r>
        <w:t xml:space="preserve">C min </w:t>
      </w:r>
    </w:p>
    <w:p w14:paraId="5AF3D7A1" w14:textId="77777777" w:rsidR="004E30D9" w:rsidRDefault="004E30D9" w:rsidP="004E30D9">
      <w:pPr>
        <w:pStyle w:val="Akapitzlist"/>
        <w:ind w:left="708" w:hanging="282"/>
        <w:jc w:val="center"/>
      </w:pPr>
    </w:p>
    <w:p w14:paraId="368CDE42" w14:textId="450250D5" w:rsidR="004E30D9" w:rsidRDefault="004E30D9" w:rsidP="004E30D9">
      <w:pPr>
        <w:pStyle w:val="Akapitzlist"/>
        <w:ind w:left="708" w:hanging="282"/>
        <w:jc w:val="center"/>
      </w:pPr>
      <w:r>
        <w:t>C = ------------------- x 60 pkt</w:t>
      </w:r>
    </w:p>
    <w:p w14:paraId="04E3E1CF" w14:textId="6F095488" w:rsidR="003163E1" w:rsidRDefault="003163E1" w:rsidP="004E30D9">
      <w:pPr>
        <w:pStyle w:val="Akapitzlist"/>
        <w:ind w:left="708" w:hanging="282"/>
        <w:jc w:val="center"/>
      </w:pPr>
      <w:r>
        <w:t>Co</w:t>
      </w:r>
    </w:p>
    <w:p w14:paraId="6C1ECB79" w14:textId="77777777" w:rsidR="003163E1" w:rsidRDefault="003163E1" w:rsidP="004E30D9">
      <w:pPr>
        <w:pStyle w:val="Akapitzlist"/>
        <w:ind w:left="708" w:hanging="282"/>
        <w:jc w:val="center"/>
      </w:pPr>
    </w:p>
    <w:p w14:paraId="25F63AF5" w14:textId="77777777" w:rsidR="003163E1" w:rsidRDefault="003163E1" w:rsidP="004E30D9">
      <w:pPr>
        <w:pStyle w:val="Akapitzlist"/>
        <w:ind w:left="708" w:hanging="282"/>
        <w:jc w:val="center"/>
      </w:pPr>
      <w:r>
        <w:t xml:space="preserve">gdzie: </w:t>
      </w:r>
    </w:p>
    <w:p w14:paraId="22A8B78B" w14:textId="0F830FE0" w:rsidR="003163E1" w:rsidRDefault="003163E1" w:rsidP="003163E1">
      <w:pPr>
        <w:pStyle w:val="Akapitzlist"/>
        <w:ind w:left="708" w:hanging="282"/>
        <w:jc w:val="both"/>
      </w:pPr>
      <w:r>
        <w:t xml:space="preserve">    C min – cena brutto oferty najtańszej, </w:t>
      </w:r>
    </w:p>
    <w:p w14:paraId="7AD16F12" w14:textId="77777777" w:rsidR="003163E1" w:rsidRDefault="003163E1" w:rsidP="003163E1">
      <w:pPr>
        <w:pStyle w:val="Akapitzlist"/>
        <w:ind w:left="708" w:hanging="282"/>
        <w:jc w:val="both"/>
      </w:pPr>
      <w:r>
        <w:t xml:space="preserve">    Co – cena brutto oferty ocenianej, </w:t>
      </w:r>
    </w:p>
    <w:p w14:paraId="36DD2E4D" w14:textId="77777777" w:rsidR="003163E1" w:rsidRDefault="003163E1" w:rsidP="003163E1">
      <w:pPr>
        <w:pStyle w:val="Akapitzlist"/>
        <w:ind w:left="708" w:hanging="282"/>
        <w:jc w:val="both"/>
      </w:pPr>
      <w:r>
        <w:t xml:space="preserve">    </w:t>
      </w:r>
    </w:p>
    <w:p w14:paraId="780D56BE" w14:textId="6424634C" w:rsidR="005B7D71" w:rsidRDefault="003163E1" w:rsidP="003163E1">
      <w:pPr>
        <w:pStyle w:val="Akapitzlist"/>
        <w:ind w:left="708" w:hanging="282"/>
        <w:jc w:val="both"/>
      </w:pPr>
      <w:r>
        <w:t xml:space="preserve">   </w:t>
      </w:r>
      <w:r w:rsidR="005B7D71">
        <w:t>3) Kryterium „Doświadczenie kierownika budowy”</w:t>
      </w:r>
    </w:p>
    <w:p w14:paraId="7988F066" w14:textId="67FCB5E8" w:rsidR="005B7D71" w:rsidRPr="005B7D71" w:rsidRDefault="005B7D71" w:rsidP="005B7D71">
      <w:pPr>
        <w:ind w:left="284" w:right="54" w:hanging="10"/>
        <w:jc w:val="both"/>
        <w:rPr>
          <w:rFonts w:eastAsia="Times New Roman" w:cstheme="minorHAnsi"/>
          <w:color w:val="000000" w:themeColor="text1"/>
          <w:lang w:eastAsia="pl-PL"/>
        </w:rPr>
      </w:pPr>
      <w:r>
        <w:t xml:space="preserve"> </w:t>
      </w:r>
      <w:r w:rsidR="00894B2A">
        <w:t xml:space="preserve">      </w:t>
      </w:r>
      <w:r w:rsidRPr="005B7D71">
        <w:rPr>
          <w:rFonts w:eastAsia="Times New Roman" w:cstheme="minorHAnsi"/>
          <w:color w:val="000000" w:themeColor="text1"/>
          <w:lang w:eastAsia="pl-PL"/>
        </w:rPr>
        <w:t xml:space="preserve">Jeżeli osoba, o której mowa w pkt </w:t>
      </w:r>
      <w:r w:rsidR="00FE1D7F">
        <w:rPr>
          <w:rFonts w:eastAsia="Times New Roman" w:cstheme="minorHAnsi"/>
          <w:color w:val="000000" w:themeColor="text1"/>
          <w:lang w:eastAsia="pl-PL"/>
        </w:rPr>
        <w:t xml:space="preserve">6.2.4b </w:t>
      </w:r>
      <w:r w:rsidRPr="005B7D71">
        <w:rPr>
          <w:rFonts w:eastAsia="Times New Roman" w:cstheme="minorHAnsi"/>
          <w:color w:val="000000" w:themeColor="text1"/>
          <w:lang w:eastAsia="pl-PL"/>
        </w:rPr>
        <w:t xml:space="preserve">SWZ: </w:t>
      </w:r>
    </w:p>
    <w:p w14:paraId="157B7E0E" w14:textId="77777777" w:rsidR="005B7D71" w:rsidRPr="005B7D71" w:rsidRDefault="005B7D71" w:rsidP="005B7D71">
      <w:pPr>
        <w:numPr>
          <w:ilvl w:val="1"/>
          <w:numId w:val="8"/>
        </w:numPr>
        <w:spacing w:after="0" w:line="240" w:lineRule="auto"/>
        <w:ind w:left="567" w:right="54"/>
        <w:jc w:val="both"/>
        <w:rPr>
          <w:rFonts w:eastAsia="Times New Roman" w:cstheme="minorHAnsi"/>
          <w:color w:val="000000" w:themeColor="text1"/>
          <w:lang w:eastAsia="pl-PL"/>
        </w:rPr>
      </w:pPr>
      <w:r w:rsidRPr="005B7D71">
        <w:rPr>
          <w:rFonts w:eastAsia="Times New Roman" w:cstheme="minorHAnsi"/>
          <w:color w:val="000000" w:themeColor="text1"/>
          <w:lang w:eastAsia="pl-PL"/>
        </w:rPr>
        <w:t xml:space="preserve">pełniła funkcję kierownika budowy lub kierownika robót lub inspektora nadzoru inwestorskiego w specjalności inżynieryjnej drogowej na </w:t>
      </w:r>
      <w:r w:rsidRPr="005B7D71">
        <w:rPr>
          <w:rFonts w:eastAsia="Times New Roman" w:cstheme="minorHAnsi"/>
          <w:b/>
          <w:color w:val="000000" w:themeColor="text1"/>
          <w:lang w:eastAsia="pl-PL"/>
        </w:rPr>
        <w:t>2</w:t>
      </w:r>
      <w:r w:rsidRPr="005B7D71">
        <w:rPr>
          <w:rFonts w:eastAsia="Times New Roman" w:cstheme="minorHAnsi"/>
          <w:color w:val="000000" w:themeColor="text1"/>
          <w:lang w:eastAsia="pl-PL"/>
        </w:rPr>
        <w:t xml:space="preserve"> robotach budowlanych polegających na budowie lub przebudowie lub remoncie drogi lub ulicy (z wyłączeniem remontów cząstkowych) o wartości robót nie mniejszej niż </w:t>
      </w:r>
      <w:r w:rsidRPr="005B7D71">
        <w:rPr>
          <w:rFonts w:eastAsia="Times New Roman" w:cstheme="minorHAnsi"/>
          <w:b/>
          <w:color w:val="000000" w:themeColor="text1"/>
          <w:lang w:eastAsia="pl-PL"/>
        </w:rPr>
        <w:t>100 000,00 zł brutto każda</w:t>
      </w:r>
      <w:r w:rsidRPr="005B7D71">
        <w:rPr>
          <w:rFonts w:eastAsia="Times New Roman" w:cstheme="minorHAnsi"/>
          <w:color w:val="000000" w:themeColor="text1"/>
          <w:lang w:eastAsia="pl-PL"/>
        </w:rPr>
        <w:t xml:space="preserve"> – zamawiający przyzna </w:t>
      </w:r>
      <w:r w:rsidRPr="005B7D71">
        <w:rPr>
          <w:rFonts w:eastAsia="Times New Roman" w:cstheme="minorHAnsi"/>
          <w:b/>
          <w:color w:val="000000" w:themeColor="text1"/>
          <w:lang w:eastAsia="pl-PL"/>
        </w:rPr>
        <w:t>0 pkt</w:t>
      </w:r>
      <w:r w:rsidRPr="005B7D71">
        <w:rPr>
          <w:rFonts w:eastAsia="Times New Roman" w:cstheme="minorHAnsi"/>
          <w:color w:val="000000" w:themeColor="text1"/>
          <w:lang w:eastAsia="pl-PL"/>
        </w:rPr>
        <w:t xml:space="preserve">, </w:t>
      </w:r>
    </w:p>
    <w:p w14:paraId="3D9FA272" w14:textId="77777777" w:rsidR="005B7D71" w:rsidRPr="005B7D71" w:rsidRDefault="005B7D71" w:rsidP="005B7D71">
      <w:pPr>
        <w:numPr>
          <w:ilvl w:val="1"/>
          <w:numId w:val="8"/>
        </w:numPr>
        <w:spacing w:after="0" w:line="240" w:lineRule="auto"/>
        <w:ind w:left="567" w:right="54"/>
        <w:jc w:val="both"/>
        <w:rPr>
          <w:rFonts w:eastAsia="Times New Roman" w:cstheme="minorHAnsi"/>
          <w:color w:val="000000" w:themeColor="text1"/>
          <w:lang w:eastAsia="pl-PL"/>
        </w:rPr>
      </w:pPr>
      <w:r w:rsidRPr="005B7D71">
        <w:rPr>
          <w:rFonts w:eastAsia="Times New Roman" w:cstheme="minorHAnsi"/>
          <w:color w:val="000000" w:themeColor="text1"/>
          <w:lang w:eastAsia="pl-PL"/>
        </w:rPr>
        <w:t xml:space="preserve">pełniła funkcję kierownika budowy lub kierownika robót lub inspektora nadzoru inwestorskiego w specjalności inżynieryjnej drogowej na </w:t>
      </w:r>
      <w:r w:rsidRPr="005B7D71">
        <w:rPr>
          <w:rFonts w:eastAsia="Times New Roman" w:cstheme="minorHAnsi"/>
          <w:b/>
          <w:color w:val="000000" w:themeColor="text1"/>
          <w:lang w:eastAsia="pl-PL"/>
        </w:rPr>
        <w:t>3</w:t>
      </w:r>
      <w:r w:rsidRPr="005B7D71">
        <w:rPr>
          <w:rFonts w:eastAsia="Times New Roman" w:cstheme="minorHAnsi"/>
          <w:color w:val="000000" w:themeColor="text1"/>
          <w:lang w:eastAsia="pl-PL"/>
        </w:rPr>
        <w:t xml:space="preserve"> robotach budowlanych polegających na budowie lub przebudowie lub remoncie drogi lub ulicy (z wyłączeniem remontów cząstkowych) o wartości robót nie mniejszej niż </w:t>
      </w:r>
      <w:r w:rsidRPr="005B7D71">
        <w:rPr>
          <w:rFonts w:eastAsia="Times New Roman" w:cstheme="minorHAnsi"/>
          <w:b/>
          <w:color w:val="000000" w:themeColor="text1"/>
          <w:lang w:eastAsia="pl-PL"/>
        </w:rPr>
        <w:t>100 000,00 zł brutto każda</w:t>
      </w:r>
      <w:r w:rsidRPr="005B7D71">
        <w:rPr>
          <w:rFonts w:eastAsia="Times New Roman" w:cstheme="minorHAnsi"/>
          <w:color w:val="000000" w:themeColor="text1"/>
          <w:lang w:eastAsia="pl-PL"/>
        </w:rPr>
        <w:t xml:space="preserve"> – zamawiający przyzna </w:t>
      </w:r>
      <w:r w:rsidRPr="005B7D71">
        <w:rPr>
          <w:rFonts w:eastAsia="Times New Roman" w:cstheme="minorHAnsi"/>
          <w:b/>
          <w:color w:val="000000" w:themeColor="text1"/>
          <w:lang w:eastAsia="pl-PL"/>
        </w:rPr>
        <w:t>7 pkt</w:t>
      </w:r>
      <w:r w:rsidRPr="005B7D71">
        <w:rPr>
          <w:rFonts w:eastAsia="Times New Roman" w:cstheme="minorHAnsi"/>
          <w:color w:val="000000" w:themeColor="text1"/>
          <w:lang w:eastAsia="pl-PL"/>
        </w:rPr>
        <w:t xml:space="preserve">, </w:t>
      </w:r>
    </w:p>
    <w:p w14:paraId="3027D492" w14:textId="77777777" w:rsidR="005B7D71" w:rsidRPr="005B7D71" w:rsidRDefault="005B7D71" w:rsidP="005B7D71">
      <w:pPr>
        <w:numPr>
          <w:ilvl w:val="1"/>
          <w:numId w:val="8"/>
        </w:numPr>
        <w:spacing w:after="0" w:line="240" w:lineRule="auto"/>
        <w:ind w:left="567" w:right="54"/>
        <w:jc w:val="both"/>
        <w:rPr>
          <w:rFonts w:eastAsia="Times New Roman" w:cstheme="minorHAnsi"/>
          <w:color w:val="000000" w:themeColor="text1"/>
          <w:lang w:eastAsia="pl-PL"/>
        </w:rPr>
      </w:pPr>
      <w:r w:rsidRPr="005B7D71">
        <w:rPr>
          <w:rFonts w:eastAsia="Times New Roman" w:cstheme="minorHAnsi"/>
          <w:color w:val="000000" w:themeColor="text1"/>
          <w:lang w:eastAsia="pl-PL"/>
        </w:rPr>
        <w:t xml:space="preserve">pełniła funkcję kierownika budowy lub kierownika robót lub inspektora nadzoru inwestorskiego w specjalności inżynieryjnej drogowej na co najmniej </w:t>
      </w:r>
      <w:r w:rsidRPr="005B7D71">
        <w:rPr>
          <w:rFonts w:eastAsia="Times New Roman" w:cstheme="minorHAnsi"/>
          <w:b/>
          <w:color w:val="000000" w:themeColor="text1"/>
          <w:lang w:eastAsia="pl-PL"/>
        </w:rPr>
        <w:t>4</w:t>
      </w:r>
      <w:r w:rsidRPr="005B7D71">
        <w:rPr>
          <w:rFonts w:eastAsia="Times New Roman" w:cstheme="minorHAnsi"/>
          <w:color w:val="000000" w:themeColor="text1"/>
          <w:lang w:eastAsia="pl-PL"/>
        </w:rPr>
        <w:t xml:space="preserve"> robotach budowlanych polegających na budowie lub przebudowie lub remoncie drogi lub ulicy (z wyłączeniem remontów cząstkowych) o wartości robót nie mniejszej niż </w:t>
      </w:r>
      <w:r w:rsidRPr="005B7D71">
        <w:rPr>
          <w:rFonts w:eastAsia="Times New Roman" w:cstheme="minorHAnsi"/>
          <w:b/>
          <w:color w:val="000000" w:themeColor="text1"/>
          <w:lang w:eastAsia="pl-PL"/>
        </w:rPr>
        <w:t>100 000,00 zł brutto każda</w:t>
      </w:r>
      <w:r w:rsidRPr="005B7D71">
        <w:rPr>
          <w:rFonts w:eastAsia="Times New Roman" w:cstheme="minorHAnsi"/>
          <w:color w:val="000000" w:themeColor="text1"/>
          <w:lang w:eastAsia="pl-PL"/>
        </w:rPr>
        <w:t xml:space="preserve"> – zamawiający przyzna </w:t>
      </w:r>
      <w:r w:rsidRPr="005B7D71">
        <w:rPr>
          <w:rFonts w:eastAsia="Times New Roman" w:cstheme="minorHAnsi"/>
          <w:b/>
          <w:color w:val="000000" w:themeColor="text1"/>
          <w:lang w:eastAsia="pl-PL"/>
        </w:rPr>
        <w:t>15 pkt</w:t>
      </w:r>
      <w:r w:rsidRPr="005B7D71">
        <w:rPr>
          <w:rFonts w:eastAsia="Times New Roman" w:cstheme="minorHAnsi"/>
          <w:color w:val="000000" w:themeColor="text1"/>
          <w:lang w:eastAsia="pl-PL"/>
        </w:rPr>
        <w:t xml:space="preserve">. </w:t>
      </w:r>
    </w:p>
    <w:p w14:paraId="70BE0B0D" w14:textId="77777777" w:rsidR="00FE1D7F" w:rsidRDefault="00FE1D7F" w:rsidP="005B7D71">
      <w:pPr>
        <w:spacing w:after="0" w:line="240" w:lineRule="auto"/>
        <w:ind w:left="567" w:right="54"/>
        <w:jc w:val="both"/>
        <w:rPr>
          <w:rFonts w:eastAsia="Times New Roman" w:cstheme="minorHAnsi"/>
          <w:color w:val="000000" w:themeColor="text1"/>
          <w:lang w:eastAsia="pl-PL"/>
        </w:rPr>
      </w:pPr>
    </w:p>
    <w:p w14:paraId="0312A0C3" w14:textId="570187A8" w:rsidR="005B7D71" w:rsidRPr="005B7D71" w:rsidRDefault="005B7D71" w:rsidP="005B7D71">
      <w:pPr>
        <w:spacing w:after="0" w:line="240" w:lineRule="auto"/>
        <w:ind w:left="567" w:right="54"/>
        <w:jc w:val="both"/>
        <w:rPr>
          <w:rFonts w:eastAsia="Times New Roman" w:cstheme="minorHAnsi"/>
          <w:color w:val="000000" w:themeColor="text1"/>
          <w:lang w:eastAsia="pl-PL"/>
        </w:rPr>
      </w:pPr>
      <w:r w:rsidRPr="005B7D71">
        <w:rPr>
          <w:rFonts w:eastAsia="Times New Roman" w:cstheme="minorHAnsi"/>
          <w:color w:val="000000" w:themeColor="text1"/>
          <w:lang w:eastAsia="pl-PL"/>
        </w:rPr>
        <w:t>Zamawiający uwzględni tylko zadania zakończone.</w:t>
      </w:r>
    </w:p>
    <w:p w14:paraId="7CAE0365" w14:textId="77777777" w:rsidR="005B7D71" w:rsidRPr="005B7D71" w:rsidRDefault="005B7D71" w:rsidP="005B7D71">
      <w:pPr>
        <w:spacing w:after="0" w:line="240" w:lineRule="auto"/>
        <w:ind w:left="494"/>
        <w:jc w:val="both"/>
        <w:rPr>
          <w:rFonts w:eastAsia="Times New Roman" w:cstheme="minorHAnsi"/>
          <w:color w:val="FF0000"/>
          <w:lang w:eastAsia="pl-PL"/>
        </w:rPr>
      </w:pPr>
    </w:p>
    <w:p w14:paraId="3AC5407E" w14:textId="77777777" w:rsidR="005B7D71" w:rsidRPr="005B7D71" w:rsidRDefault="005B7D71" w:rsidP="005B7D71">
      <w:pPr>
        <w:spacing w:after="0" w:line="240" w:lineRule="auto"/>
        <w:ind w:left="494"/>
        <w:jc w:val="both"/>
        <w:rPr>
          <w:rFonts w:eastAsia="Times New Roman" w:cstheme="minorHAnsi"/>
          <w:lang w:eastAsia="pl-PL"/>
        </w:rPr>
      </w:pPr>
      <w:r w:rsidRPr="005B7D71">
        <w:rPr>
          <w:rFonts w:eastAsia="Times New Roman" w:cstheme="minorHAnsi"/>
          <w:lang w:eastAsia="pl-PL"/>
        </w:rPr>
        <w:t xml:space="preserve">W przypadku, gdy Wykonawca w formularzu ofertowym wskaże osobę, która pełniła funkcję kierownika budowy lub kierownika robót lub inspektora nadzoru inwestorskiego w specjalności </w:t>
      </w:r>
      <w:r w:rsidRPr="005B7D71">
        <w:rPr>
          <w:rFonts w:eastAsia="Times New Roman" w:cstheme="minorHAnsi"/>
          <w:b/>
          <w:lang w:eastAsia="pl-PL"/>
        </w:rPr>
        <w:t>inżynieryjnej drogowej</w:t>
      </w:r>
      <w:r w:rsidRPr="005B7D71">
        <w:rPr>
          <w:rFonts w:eastAsia="Times New Roman" w:cstheme="minorHAnsi"/>
          <w:lang w:eastAsia="pl-PL"/>
        </w:rPr>
        <w:t xml:space="preserve"> na większej liczbie dróg lub ulic niż wynika to z wymogów opisanych w kryterium oceny ofert, spełniających te wymogi, zamawiający przyzna maksymalną liczbę punktów przewidzianych dla tego kryterium. </w:t>
      </w:r>
    </w:p>
    <w:p w14:paraId="3C47E37C" w14:textId="77777777" w:rsidR="005B7D71" w:rsidRPr="005B7D71" w:rsidRDefault="005B7D71" w:rsidP="005B7D71">
      <w:pPr>
        <w:spacing w:after="0" w:line="240" w:lineRule="auto"/>
        <w:ind w:left="504" w:right="54" w:hanging="10"/>
        <w:jc w:val="both"/>
        <w:rPr>
          <w:rFonts w:eastAsia="Times New Roman" w:cstheme="minorHAnsi"/>
          <w:b/>
          <w:lang w:eastAsia="pl-PL"/>
        </w:rPr>
      </w:pPr>
    </w:p>
    <w:p w14:paraId="2CEEF15A" w14:textId="391545BB" w:rsidR="005B7D71" w:rsidRPr="005B7D71" w:rsidRDefault="005B7D71" w:rsidP="005B7D71">
      <w:pPr>
        <w:spacing w:after="0" w:line="240" w:lineRule="auto"/>
        <w:ind w:left="504" w:right="54" w:hanging="10"/>
        <w:jc w:val="both"/>
        <w:rPr>
          <w:rFonts w:eastAsia="Times New Roman" w:cstheme="minorHAnsi"/>
          <w:lang w:eastAsia="pl-PL"/>
        </w:rPr>
      </w:pPr>
      <w:r w:rsidRPr="005B7D71">
        <w:rPr>
          <w:rFonts w:eastAsia="Times New Roman" w:cstheme="minorHAnsi"/>
          <w:b/>
          <w:lang w:eastAsia="pl-PL"/>
        </w:rPr>
        <w:t>UWAGA</w:t>
      </w:r>
      <w:r w:rsidRPr="005B7D71">
        <w:rPr>
          <w:rFonts w:eastAsia="Times New Roman" w:cstheme="minorHAnsi"/>
          <w:lang w:eastAsia="pl-PL"/>
        </w:rPr>
        <w:t xml:space="preserve">: wskazana w formularzu oferty osoba musi spełniać warunek określony w pkt </w:t>
      </w:r>
      <w:r w:rsidR="00894B2A">
        <w:rPr>
          <w:rFonts w:eastAsia="Times New Roman" w:cstheme="minorHAnsi"/>
          <w:lang w:eastAsia="pl-PL"/>
        </w:rPr>
        <w:t>6.2.4b</w:t>
      </w:r>
      <w:r w:rsidRPr="005B7D71">
        <w:rPr>
          <w:rFonts w:eastAsia="Times New Roman" w:cstheme="minorHAnsi"/>
          <w:lang w:eastAsia="pl-PL"/>
        </w:rPr>
        <w:t xml:space="preserve"> SWZ, a także uczestniczyć w realizacji zamówienia.</w:t>
      </w:r>
      <w:r w:rsidRPr="005B7D71">
        <w:rPr>
          <w:rFonts w:eastAsia="Times New Roman" w:cstheme="minorHAnsi"/>
          <w:b/>
          <w:lang w:eastAsia="pl-PL"/>
        </w:rPr>
        <w:t xml:space="preserve"> </w:t>
      </w:r>
    </w:p>
    <w:p w14:paraId="63023F76" w14:textId="65ADD359" w:rsidR="005B7D71" w:rsidRDefault="005B7D71" w:rsidP="005B7D71">
      <w:pPr>
        <w:pStyle w:val="Akapitzlist"/>
        <w:ind w:left="708" w:firstLine="1"/>
        <w:jc w:val="both"/>
      </w:pPr>
    </w:p>
    <w:p w14:paraId="75B86AF1" w14:textId="0723AD12" w:rsidR="003163E1" w:rsidRDefault="003163E1" w:rsidP="003163E1">
      <w:pPr>
        <w:pStyle w:val="Akapitzlist"/>
        <w:ind w:left="708" w:hanging="282"/>
        <w:jc w:val="both"/>
      </w:pPr>
      <w:r>
        <w:lastRenderedPageBreak/>
        <w:t xml:space="preserve"> </w:t>
      </w:r>
      <w:r w:rsidR="005B7D71">
        <w:t xml:space="preserve">   4</w:t>
      </w:r>
      <w:r>
        <w:t xml:space="preserve">) Kryterium </w:t>
      </w:r>
      <w:r w:rsidR="00E829C5">
        <w:t xml:space="preserve">„ Okres gwarancji i rękojmi za wady” </w:t>
      </w:r>
      <w:r>
        <w:t xml:space="preserve">– (G)”. </w:t>
      </w:r>
    </w:p>
    <w:p w14:paraId="157E971C" w14:textId="77777777" w:rsidR="00E918F5" w:rsidRPr="00E918F5" w:rsidRDefault="00E918F5" w:rsidP="00E918F5">
      <w:pPr>
        <w:shd w:val="clear" w:color="auto" w:fill="FFFFFF"/>
        <w:spacing w:after="0" w:line="240" w:lineRule="auto"/>
        <w:ind w:left="709" w:right="5"/>
        <w:jc w:val="both"/>
        <w:rPr>
          <w:rFonts w:eastAsia="Times New Roman" w:cstheme="minorHAnsi"/>
          <w:color w:val="000000" w:themeColor="text1"/>
          <w:lang w:eastAsia="pl-PL"/>
        </w:rPr>
      </w:pPr>
      <w:r w:rsidRPr="00E918F5">
        <w:rPr>
          <w:rFonts w:eastAsia="Times New Roman" w:cstheme="minorHAnsi"/>
          <w:color w:val="000000" w:themeColor="text1"/>
          <w:lang w:eastAsia="pl-PL"/>
        </w:rPr>
        <w:t>Wykonawca zobowiązuje się na wykonane przez siebie roboty udzielić gwarancji</w:t>
      </w:r>
      <w:r w:rsidRPr="00E918F5">
        <w:rPr>
          <w:rFonts w:eastAsia="Times New Roman" w:cstheme="minorHAnsi"/>
          <w:color w:val="000000" w:themeColor="text1"/>
          <w:lang w:eastAsia="pl-PL"/>
        </w:rPr>
        <w:br/>
        <w:t>i rękojmi za wady na minimalny okres 5 lat, licząc od daty odbioru końcowego przedmiotu umowy.</w:t>
      </w:r>
    </w:p>
    <w:p w14:paraId="3477D494" w14:textId="77777777" w:rsidR="00E918F5" w:rsidRPr="00E918F5" w:rsidRDefault="00E918F5" w:rsidP="00E918F5">
      <w:pPr>
        <w:spacing w:after="0" w:line="240" w:lineRule="auto"/>
        <w:ind w:left="284"/>
        <w:rPr>
          <w:rFonts w:eastAsia="Times New Roman" w:cstheme="minorHAnsi"/>
          <w:color w:val="FF0000"/>
          <w:lang w:eastAsia="pl-PL"/>
        </w:rPr>
      </w:pPr>
    </w:p>
    <w:p w14:paraId="74230F93" w14:textId="72EDF65D" w:rsidR="00E918F5" w:rsidRPr="00E918F5" w:rsidRDefault="00E918F5" w:rsidP="00E918F5">
      <w:pPr>
        <w:autoSpaceDE w:val="0"/>
        <w:autoSpaceDN w:val="0"/>
        <w:adjustRightInd w:val="0"/>
        <w:spacing w:after="0" w:line="240" w:lineRule="auto"/>
        <w:ind w:left="284" w:right="-14" w:hanging="10"/>
        <w:jc w:val="both"/>
        <w:rPr>
          <w:rFonts w:eastAsia="Calibri" w:cstheme="minorHAnsi"/>
          <w:color w:val="000000" w:themeColor="text1"/>
          <w:lang w:eastAsia="pl-PL"/>
        </w:rPr>
      </w:pPr>
      <w:r>
        <w:rPr>
          <w:rFonts w:eastAsia="Calibri" w:cstheme="minorHAnsi"/>
          <w:color w:val="000000" w:themeColor="text1"/>
          <w:lang w:eastAsia="pl-PL"/>
        </w:rPr>
        <w:t xml:space="preserve">       </w:t>
      </w:r>
      <w:r w:rsidRPr="00E918F5">
        <w:rPr>
          <w:rFonts w:eastAsia="Calibri" w:cstheme="minorHAnsi"/>
          <w:color w:val="000000" w:themeColor="text1"/>
          <w:lang w:eastAsia="pl-PL"/>
        </w:rPr>
        <w:t>W ramach kryterium „</w:t>
      </w:r>
      <w:r w:rsidRPr="00E918F5">
        <w:rPr>
          <w:rFonts w:eastAsia="Times New Roman" w:cstheme="minorHAnsi"/>
          <w:bCs/>
          <w:color w:val="000000" w:themeColor="text1"/>
          <w:lang w:eastAsia="pl-PL"/>
        </w:rPr>
        <w:t>Okres gwarancji i rękojmi za wady</w:t>
      </w:r>
      <w:r w:rsidRPr="00E918F5">
        <w:rPr>
          <w:rFonts w:eastAsia="Calibri" w:cstheme="minorHAnsi"/>
          <w:color w:val="000000" w:themeColor="text1"/>
          <w:lang w:eastAsia="pl-PL"/>
        </w:rPr>
        <w:t>”, w przypadku gdy:</w:t>
      </w:r>
    </w:p>
    <w:p w14:paraId="00196421" w14:textId="7F5284D0" w:rsidR="00E918F5" w:rsidRPr="00E918F5" w:rsidRDefault="00E918F5" w:rsidP="00E918F5">
      <w:pPr>
        <w:autoSpaceDE w:val="0"/>
        <w:autoSpaceDN w:val="0"/>
        <w:adjustRightInd w:val="0"/>
        <w:spacing w:after="0" w:line="240" w:lineRule="auto"/>
        <w:ind w:left="567" w:right="-14"/>
        <w:jc w:val="both"/>
        <w:rPr>
          <w:rFonts w:eastAsia="Calibri" w:cstheme="minorHAnsi"/>
          <w:color w:val="000000" w:themeColor="text1"/>
          <w:lang w:eastAsia="pl-PL"/>
        </w:rPr>
      </w:pPr>
      <w:r w:rsidRPr="00E918F5">
        <w:rPr>
          <w:rFonts w:eastAsia="Calibri" w:cstheme="minorHAnsi"/>
          <w:color w:val="000000" w:themeColor="text1"/>
          <w:lang w:eastAsia="pl-PL"/>
        </w:rPr>
        <w:t xml:space="preserve">- </w:t>
      </w:r>
      <w:r w:rsidRPr="00E918F5">
        <w:rPr>
          <w:rFonts w:eastAsia="Times New Roman" w:cstheme="minorHAnsi"/>
          <w:color w:val="000000" w:themeColor="text1"/>
          <w:lang w:eastAsia="pl-PL"/>
        </w:rPr>
        <w:t xml:space="preserve">wykonawca zobowiązuje się udzielić na przedmiot zamówienia </w:t>
      </w:r>
      <w:r w:rsidRPr="00E918F5">
        <w:rPr>
          <w:rFonts w:eastAsia="Times New Roman" w:cstheme="minorHAnsi"/>
          <w:b/>
          <w:bCs/>
          <w:color w:val="000000" w:themeColor="text1"/>
          <w:lang w:eastAsia="pl-PL"/>
        </w:rPr>
        <w:t>gwarancji  i rękojmi za wady na okres 5 lat</w:t>
      </w:r>
      <w:r w:rsidRPr="00E918F5">
        <w:rPr>
          <w:rFonts w:eastAsia="Times New Roman" w:cstheme="minorHAnsi"/>
          <w:color w:val="000000" w:themeColor="text1"/>
          <w:spacing w:val="-1"/>
          <w:lang w:eastAsia="pl-PL"/>
        </w:rPr>
        <w:t xml:space="preserve">, których bieg rozpocznie się od dnia podpisania protokołu odbioru </w:t>
      </w:r>
      <w:r w:rsidRPr="00E918F5">
        <w:rPr>
          <w:rFonts w:eastAsia="Times New Roman" w:cstheme="minorHAnsi"/>
          <w:color w:val="000000" w:themeColor="text1"/>
          <w:lang w:eastAsia="pl-PL"/>
        </w:rPr>
        <w:t>końcowego przedmiotu zamówienia – zamawiający przyzna</w:t>
      </w:r>
      <w:r>
        <w:rPr>
          <w:rFonts w:eastAsia="Times New Roman" w:cstheme="minorHAnsi"/>
          <w:color w:val="000000" w:themeColor="text1"/>
          <w:lang w:eastAsia="pl-PL"/>
        </w:rPr>
        <w:t xml:space="preserve"> </w:t>
      </w:r>
      <w:r w:rsidRPr="00E918F5">
        <w:rPr>
          <w:rFonts w:eastAsia="Times New Roman" w:cstheme="minorHAnsi"/>
          <w:b/>
          <w:bCs/>
          <w:color w:val="000000" w:themeColor="text1"/>
          <w:lang w:eastAsia="pl-PL"/>
        </w:rPr>
        <w:t xml:space="preserve">0 punktów </w:t>
      </w:r>
      <w:r w:rsidRPr="00E918F5">
        <w:rPr>
          <w:rFonts w:eastAsia="Times New Roman" w:cstheme="minorHAnsi"/>
          <w:color w:val="000000" w:themeColor="text1"/>
          <w:lang w:eastAsia="pl-PL"/>
        </w:rPr>
        <w:t>(warunek minimalny wymagany zgodnie z opisem przedmiotu zamówienia);</w:t>
      </w:r>
    </w:p>
    <w:p w14:paraId="692304DA" w14:textId="131A59A9" w:rsidR="00E918F5" w:rsidRPr="00E918F5" w:rsidRDefault="00E918F5" w:rsidP="00E918F5">
      <w:pPr>
        <w:widowControl w:val="0"/>
        <w:numPr>
          <w:ilvl w:val="0"/>
          <w:numId w:val="7"/>
        </w:numPr>
        <w:shd w:val="clear" w:color="auto" w:fill="FFFFFF"/>
        <w:tabs>
          <w:tab w:val="left" w:pos="878"/>
        </w:tabs>
        <w:autoSpaceDE w:val="0"/>
        <w:autoSpaceDN w:val="0"/>
        <w:adjustRightInd w:val="0"/>
        <w:spacing w:after="13" w:line="267" w:lineRule="auto"/>
        <w:ind w:left="709" w:right="5"/>
        <w:jc w:val="both"/>
        <w:rPr>
          <w:rFonts w:eastAsia="Times New Roman" w:cstheme="minorHAnsi"/>
          <w:color w:val="000000" w:themeColor="text1"/>
          <w:lang w:eastAsia="pl-PL"/>
        </w:rPr>
      </w:pPr>
      <w:r w:rsidRPr="00E918F5">
        <w:rPr>
          <w:rFonts w:eastAsia="Times New Roman" w:cstheme="minorHAnsi"/>
          <w:color w:val="000000" w:themeColor="text1"/>
          <w:lang w:eastAsia="pl-PL"/>
        </w:rPr>
        <w:t xml:space="preserve">wykonawca zobowiązuje udzielić na przedmiot zamówienia </w:t>
      </w:r>
      <w:r w:rsidRPr="00E918F5">
        <w:rPr>
          <w:rFonts w:eastAsia="Times New Roman" w:cstheme="minorHAnsi"/>
          <w:b/>
          <w:bCs/>
          <w:color w:val="000000" w:themeColor="text1"/>
          <w:lang w:eastAsia="pl-PL"/>
        </w:rPr>
        <w:t>gwarancji</w:t>
      </w:r>
      <w:r>
        <w:rPr>
          <w:rFonts w:eastAsia="Times New Roman" w:cstheme="minorHAnsi"/>
          <w:b/>
          <w:bCs/>
          <w:color w:val="000000" w:themeColor="text1"/>
          <w:lang w:eastAsia="pl-PL"/>
        </w:rPr>
        <w:t xml:space="preserve"> </w:t>
      </w:r>
      <w:r w:rsidRPr="00E918F5">
        <w:rPr>
          <w:rFonts w:eastAsia="Times New Roman" w:cstheme="minorHAnsi"/>
          <w:b/>
          <w:bCs/>
          <w:color w:val="000000" w:themeColor="text1"/>
          <w:lang w:eastAsia="pl-PL"/>
        </w:rPr>
        <w:t xml:space="preserve">i rękojmi za wady na okres 6 lat, </w:t>
      </w:r>
      <w:r w:rsidRPr="00E918F5">
        <w:rPr>
          <w:rFonts w:eastAsia="Times New Roman" w:cstheme="minorHAnsi"/>
          <w:color w:val="000000" w:themeColor="text1"/>
          <w:lang w:eastAsia="pl-PL"/>
        </w:rPr>
        <w:t xml:space="preserve">których bieg rozpocznie się od dnia podpisania protokołu odbioru końcowego przedmiotu zamówienia – zamawiający przyzna </w:t>
      </w:r>
      <w:r w:rsidRPr="00E918F5">
        <w:rPr>
          <w:rFonts w:eastAsia="Times New Roman" w:cstheme="minorHAnsi"/>
          <w:b/>
          <w:bCs/>
          <w:color w:val="000000" w:themeColor="text1"/>
          <w:lang w:eastAsia="pl-PL"/>
        </w:rPr>
        <w:t>10 punktów;</w:t>
      </w:r>
    </w:p>
    <w:p w14:paraId="7F7E083E" w14:textId="242C9C35" w:rsidR="00E918F5" w:rsidRPr="00E918F5" w:rsidRDefault="00E918F5" w:rsidP="00E918F5">
      <w:pPr>
        <w:widowControl w:val="0"/>
        <w:numPr>
          <w:ilvl w:val="0"/>
          <w:numId w:val="7"/>
        </w:numPr>
        <w:shd w:val="clear" w:color="auto" w:fill="FFFFFF"/>
        <w:tabs>
          <w:tab w:val="left" w:pos="878"/>
        </w:tabs>
        <w:autoSpaceDE w:val="0"/>
        <w:autoSpaceDN w:val="0"/>
        <w:adjustRightInd w:val="0"/>
        <w:spacing w:after="13" w:line="267" w:lineRule="auto"/>
        <w:ind w:left="709" w:right="5"/>
        <w:jc w:val="both"/>
        <w:rPr>
          <w:rFonts w:eastAsia="Times New Roman" w:cstheme="minorHAnsi"/>
          <w:color w:val="000000" w:themeColor="text1"/>
          <w:lang w:eastAsia="pl-PL"/>
        </w:rPr>
      </w:pPr>
      <w:r w:rsidRPr="00E918F5">
        <w:rPr>
          <w:rFonts w:eastAsia="Times New Roman" w:cstheme="minorHAnsi"/>
          <w:color w:val="000000" w:themeColor="text1"/>
          <w:lang w:eastAsia="pl-PL"/>
        </w:rPr>
        <w:t xml:space="preserve">wykonawca zobowiązuje udzielić na przedmiot zamówienia </w:t>
      </w:r>
      <w:r w:rsidRPr="00E918F5">
        <w:rPr>
          <w:rFonts w:eastAsia="Times New Roman" w:cstheme="minorHAnsi"/>
          <w:b/>
          <w:bCs/>
          <w:color w:val="000000" w:themeColor="text1"/>
          <w:lang w:eastAsia="pl-PL"/>
        </w:rPr>
        <w:t xml:space="preserve">gwarancji i rękojmi za wady na okres 7 lat, </w:t>
      </w:r>
      <w:r w:rsidRPr="00E918F5">
        <w:rPr>
          <w:rFonts w:eastAsia="Times New Roman" w:cstheme="minorHAnsi"/>
          <w:color w:val="000000" w:themeColor="text1"/>
          <w:lang w:eastAsia="pl-PL"/>
        </w:rPr>
        <w:t xml:space="preserve">których bieg rozpocznie się od dnia podpisania protokołu odbioru końcowego przedmiotu zamówienia – zamawiający przyzna </w:t>
      </w:r>
      <w:r w:rsidRPr="00E918F5">
        <w:rPr>
          <w:rFonts w:eastAsia="Times New Roman" w:cstheme="minorHAnsi"/>
          <w:b/>
          <w:bCs/>
          <w:color w:val="000000" w:themeColor="text1"/>
          <w:lang w:eastAsia="pl-PL"/>
        </w:rPr>
        <w:t>25 punktów.</w:t>
      </w:r>
    </w:p>
    <w:p w14:paraId="3D413274" w14:textId="77777777" w:rsidR="005B7D71" w:rsidRDefault="005B7D71" w:rsidP="00E918F5">
      <w:pPr>
        <w:spacing w:after="0" w:line="240" w:lineRule="auto"/>
        <w:ind w:left="709"/>
        <w:jc w:val="both"/>
        <w:rPr>
          <w:rFonts w:eastAsia="Times New Roman" w:cstheme="minorHAnsi"/>
          <w:color w:val="000000" w:themeColor="text1"/>
          <w:lang w:eastAsia="pl-PL"/>
        </w:rPr>
      </w:pPr>
    </w:p>
    <w:p w14:paraId="4671C425" w14:textId="75BE91B7" w:rsidR="00E918F5" w:rsidRDefault="00E918F5" w:rsidP="00894B2A">
      <w:pPr>
        <w:spacing w:after="0" w:line="240" w:lineRule="auto"/>
        <w:ind w:left="709"/>
        <w:jc w:val="both"/>
        <w:rPr>
          <w:rFonts w:eastAsia="Times New Roman" w:cstheme="minorHAnsi"/>
          <w:color w:val="000000" w:themeColor="text1"/>
          <w:lang w:eastAsia="pl-PL"/>
        </w:rPr>
      </w:pPr>
      <w:r w:rsidRPr="00E918F5">
        <w:rPr>
          <w:rFonts w:eastAsia="Times New Roman" w:cstheme="minorHAnsi"/>
          <w:color w:val="000000" w:themeColor="text1"/>
          <w:lang w:eastAsia="pl-PL"/>
        </w:rPr>
        <w:t>Jeżeli wykonawca zaproponuje okres gwarancji i rękojmi za wady dłuższy niż 7 lat, do oceny ofert w kryterium „Oferowany okres gwarancji i rękojmi za wady” zostanie przyjęty termin 7 lat jako maksymalny zgodny z wymogiem zamawiającego.</w:t>
      </w:r>
    </w:p>
    <w:p w14:paraId="2AE91843" w14:textId="77777777" w:rsidR="00894B2A" w:rsidRPr="00894B2A" w:rsidRDefault="00894B2A" w:rsidP="00894B2A">
      <w:pPr>
        <w:spacing w:after="0" w:line="240" w:lineRule="auto"/>
        <w:ind w:left="709"/>
        <w:jc w:val="both"/>
        <w:rPr>
          <w:rFonts w:eastAsia="Times New Roman" w:cstheme="minorHAnsi"/>
          <w:color w:val="000000" w:themeColor="text1"/>
          <w:lang w:eastAsia="pl-PL"/>
        </w:rPr>
      </w:pPr>
    </w:p>
    <w:p w14:paraId="009151A3" w14:textId="5B82DD54" w:rsidR="003163E1" w:rsidRDefault="003163E1" w:rsidP="003163E1">
      <w:pPr>
        <w:pStyle w:val="Akapitzlist"/>
        <w:ind w:left="708" w:hanging="282"/>
        <w:jc w:val="both"/>
      </w:pPr>
      <w:r>
        <w:rPr>
          <w:b/>
          <w:bCs/>
        </w:rPr>
        <w:t xml:space="preserve">     </w:t>
      </w:r>
      <w:r>
        <w:t xml:space="preserve">4) Za najkorzystniejszą ofertę zostanie uznana oferta, która otrzyma największą ilość punktów (O) obliczoną na podstawie wzoru: </w:t>
      </w:r>
    </w:p>
    <w:p w14:paraId="25BC604B" w14:textId="089849FD" w:rsidR="003163E1" w:rsidRDefault="003163E1" w:rsidP="003163E1">
      <w:pPr>
        <w:pStyle w:val="Akapitzlist"/>
        <w:ind w:left="708" w:hanging="282"/>
        <w:jc w:val="center"/>
      </w:pPr>
      <w:r>
        <w:t>O = C + G</w:t>
      </w:r>
      <w:r w:rsidR="00894B2A">
        <w:t xml:space="preserve"> + D</w:t>
      </w:r>
    </w:p>
    <w:p w14:paraId="18597C2B" w14:textId="4545093E" w:rsidR="003163E1" w:rsidRDefault="003163E1" w:rsidP="003163E1">
      <w:pPr>
        <w:pStyle w:val="Akapitzlist"/>
        <w:ind w:left="708" w:hanging="282"/>
        <w:jc w:val="both"/>
      </w:pPr>
      <w:r>
        <w:t xml:space="preserve">      gdzie: </w:t>
      </w:r>
    </w:p>
    <w:p w14:paraId="04807129" w14:textId="77777777" w:rsidR="003163E1" w:rsidRDefault="003163E1" w:rsidP="003163E1">
      <w:pPr>
        <w:pStyle w:val="Akapitzlist"/>
        <w:ind w:left="708" w:hanging="282"/>
        <w:jc w:val="both"/>
      </w:pPr>
    </w:p>
    <w:p w14:paraId="74F5A919" w14:textId="77777777" w:rsidR="003163E1" w:rsidRDefault="003163E1" w:rsidP="003163E1">
      <w:pPr>
        <w:pStyle w:val="Akapitzlist"/>
        <w:ind w:left="708" w:hanging="282"/>
        <w:jc w:val="both"/>
      </w:pPr>
      <w:r>
        <w:t xml:space="preserve">      O- łączna ilość punktów oferty ocenianej, </w:t>
      </w:r>
    </w:p>
    <w:p w14:paraId="666EF485" w14:textId="6513A456" w:rsidR="003163E1" w:rsidRPr="007D46A1" w:rsidRDefault="003163E1" w:rsidP="007D46A1">
      <w:pPr>
        <w:pStyle w:val="Akapitzlist"/>
        <w:ind w:left="708" w:hanging="282"/>
        <w:jc w:val="both"/>
      </w:pPr>
      <w:r>
        <w:t xml:space="preserve">      C- liczba punktów uzyskanych w kryterium „Cena” G- liczba punktów uzyskanych w kryterium „</w:t>
      </w:r>
      <w:r w:rsidR="00894B2A">
        <w:t>O</w:t>
      </w:r>
      <w:r>
        <w:t>kres gwarancji</w:t>
      </w:r>
      <w:r w:rsidR="00894B2A">
        <w:t xml:space="preserve"> i rękojmi za wady</w:t>
      </w:r>
      <w:r>
        <w:t>”</w:t>
      </w:r>
      <w:r w:rsidR="00894B2A">
        <w:t>, D -</w:t>
      </w:r>
      <w:r w:rsidR="00894B2A" w:rsidRPr="00894B2A">
        <w:t xml:space="preserve"> </w:t>
      </w:r>
      <w:r w:rsidR="00894B2A">
        <w:t>liczba punktów uzyskanych w kryterium „Doświadczenie kierownika budowy”</w:t>
      </w:r>
      <w:r>
        <w:t xml:space="preserve">. </w:t>
      </w:r>
      <w:r w:rsidRPr="007D46A1">
        <w:rPr>
          <w:b/>
          <w:bCs/>
        </w:rPr>
        <w:t xml:space="preserve">   </w:t>
      </w:r>
    </w:p>
    <w:p w14:paraId="4EB65FE4" w14:textId="77777777" w:rsidR="009D44CD" w:rsidRDefault="009D44CD" w:rsidP="003163E1">
      <w:pPr>
        <w:pStyle w:val="Akapitzlist"/>
        <w:ind w:left="708" w:hanging="282"/>
        <w:jc w:val="both"/>
        <w:rPr>
          <w:b/>
          <w:bCs/>
        </w:rPr>
      </w:pPr>
    </w:p>
    <w:p w14:paraId="2196B0A4" w14:textId="02068203" w:rsidR="003163E1" w:rsidRPr="003163E1" w:rsidRDefault="003163E1" w:rsidP="003163E1">
      <w:pPr>
        <w:pStyle w:val="Akapitzlist"/>
        <w:ind w:left="708" w:hanging="282"/>
        <w:jc w:val="both"/>
        <w:rPr>
          <w:b/>
          <w:bCs/>
        </w:rPr>
      </w:pPr>
      <w:r w:rsidRPr="003163E1">
        <w:rPr>
          <w:b/>
          <w:bCs/>
        </w:rPr>
        <w:t xml:space="preserve">20. Informacje o formalnościach, jakie powinny być dopełnione po wyborze oferty w celu zawarcia umowy w sprawie zamówienia publicznego </w:t>
      </w:r>
    </w:p>
    <w:p w14:paraId="629682B4" w14:textId="77777777" w:rsidR="003163E1" w:rsidRDefault="003163E1" w:rsidP="003163E1">
      <w:pPr>
        <w:pStyle w:val="Akapitzlist"/>
        <w:ind w:left="708" w:hanging="282"/>
        <w:jc w:val="both"/>
      </w:pPr>
      <w:r>
        <w:t xml:space="preserve">     20.1 Zamawiający zawiera umowę w sprawie zamówienia publicznego w terminie nie krótszym niż 5 dni od dnia przesłania zawiadomienia o wyborze najkorzystniejszej oferty. </w:t>
      </w:r>
    </w:p>
    <w:p w14:paraId="78E532F0" w14:textId="77777777" w:rsidR="003163E1" w:rsidRDefault="003163E1" w:rsidP="003163E1">
      <w:pPr>
        <w:pStyle w:val="Akapitzlist"/>
        <w:ind w:left="708" w:hanging="282"/>
        <w:jc w:val="both"/>
      </w:pPr>
      <w:r>
        <w:t xml:space="preserve">     20.2 Zamawiający może zawrzeć umowę w sprawie zamówienia publicznego przed upływem terminu, o którym mowa w pkt. 20.1, jeżeli w postępowaniu o udzielenie zamówienia prowadzonym w trybie podstawowym złożono tylko jedną ofertę. </w:t>
      </w:r>
    </w:p>
    <w:p w14:paraId="10070F35" w14:textId="77777777" w:rsidR="003163E1" w:rsidRDefault="003163E1" w:rsidP="003163E1">
      <w:pPr>
        <w:pStyle w:val="Akapitzlist"/>
        <w:ind w:left="708" w:hanging="282"/>
        <w:jc w:val="both"/>
      </w:pPr>
      <w:r>
        <w:t xml:space="preserve">     20.3 Wykonawca, którego oferta zostanie uznana za najkorzystniejszą, będzie zobowiązany przed podpisaniem umowy do wniesienia zabezpieczenia należytego wykonania umowy (jeżeli jego wniesienie było wymagane). </w:t>
      </w:r>
    </w:p>
    <w:p w14:paraId="27B8220D" w14:textId="45898D84" w:rsidR="003163E1" w:rsidRDefault="003163E1" w:rsidP="003163E1">
      <w:pPr>
        <w:pStyle w:val="Akapitzlist"/>
        <w:ind w:left="708" w:hanging="282"/>
        <w:jc w:val="both"/>
      </w:pPr>
      <w:r>
        <w:t xml:space="preserve">     20.4 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4906C9B5" w14:textId="55FB37C0" w:rsidR="009D44CD" w:rsidRPr="009D44CD" w:rsidRDefault="009D44CD" w:rsidP="009D44CD">
      <w:pPr>
        <w:pStyle w:val="Akapitzlist"/>
        <w:ind w:left="708" w:firstLine="1"/>
        <w:jc w:val="both"/>
        <w:rPr>
          <w:rFonts w:cstheme="minorHAnsi"/>
        </w:rPr>
      </w:pPr>
      <w:r>
        <w:t xml:space="preserve">20.5. </w:t>
      </w:r>
      <w:r w:rsidRPr="009D44CD">
        <w:rPr>
          <w:rFonts w:cstheme="minorHAnsi"/>
        </w:rPr>
        <w:t xml:space="preserve">którego oferta uznana zostanie za najkorzystniejszą ma obowiązek przed podpisaniem umowy złożyć przygotowaną przez siebie </w:t>
      </w:r>
      <w:r w:rsidRPr="009D44CD">
        <w:rPr>
          <w:rFonts w:cstheme="minorHAnsi"/>
          <w:b/>
        </w:rPr>
        <w:t>tabelę elementów scalonych</w:t>
      </w:r>
      <w:r w:rsidRPr="009D44CD">
        <w:rPr>
          <w:rFonts w:cstheme="minorHAnsi"/>
        </w:rPr>
        <w:t>, która stanowić będzie Załącznik do umowy.</w:t>
      </w:r>
      <w:r w:rsidRPr="009D44CD">
        <w:rPr>
          <w:rFonts w:cstheme="minorHAnsi"/>
          <w:b/>
        </w:rPr>
        <w:t xml:space="preserve"> </w:t>
      </w:r>
      <w:r w:rsidRPr="009D44CD">
        <w:rPr>
          <w:rFonts w:cstheme="minorHAnsi"/>
        </w:rPr>
        <w:t>Treść tabeli elementów scalonych podlega akceptacji zamawiającego.</w:t>
      </w:r>
    </w:p>
    <w:p w14:paraId="193FAB05" w14:textId="77777777" w:rsidR="003163E1" w:rsidRPr="009D44CD" w:rsidRDefault="003163E1" w:rsidP="003163E1">
      <w:pPr>
        <w:pStyle w:val="Akapitzlist"/>
        <w:ind w:left="708" w:hanging="282"/>
        <w:jc w:val="both"/>
        <w:rPr>
          <w:rFonts w:cstheme="minorHAnsi"/>
        </w:rPr>
      </w:pPr>
      <w:r w:rsidRPr="009D44CD">
        <w:rPr>
          <w:rFonts w:cstheme="minorHAnsi"/>
        </w:rPr>
        <w:lastRenderedPageBreak/>
        <w:t xml:space="preserve">     20.5 Wykonawca będzie zobowiązany do podpisania umowy w miejscu i terminie wskazanym przez Zamawiającego. </w:t>
      </w:r>
    </w:p>
    <w:p w14:paraId="25FAB19C" w14:textId="77777777" w:rsidR="003163E1" w:rsidRDefault="003163E1" w:rsidP="003163E1">
      <w:pPr>
        <w:pStyle w:val="Akapitzlist"/>
        <w:ind w:left="708" w:hanging="282"/>
        <w:jc w:val="both"/>
      </w:pPr>
      <w:r>
        <w:t xml:space="preserve">     20.6 W przypadku wniesienia odwołania zamawiający nie może zawrzeć umowy do czasu ogłoszenia przez Izbę wyroku lub postanowienia kończącego postępowanie odwoławcze. </w:t>
      </w:r>
    </w:p>
    <w:p w14:paraId="35826E3A" w14:textId="77777777" w:rsidR="003163E1" w:rsidRDefault="003163E1" w:rsidP="003163E1">
      <w:pPr>
        <w:pStyle w:val="Akapitzlist"/>
        <w:ind w:left="708" w:hanging="282"/>
        <w:jc w:val="both"/>
      </w:pPr>
      <w:r>
        <w:t xml:space="preserve">     20.7 Umowa wymaga, pod rygorem nieważności, zachowania formy pisemnej. </w:t>
      </w:r>
    </w:p>
    <w:p w14:paraId="25649028" w14:textId="6556D613" w:rsidR="007D46A1" w:rsidRDefault="003163E1" w:rsidP="003163E1">
      <w:pPr>
        <w:pStyle w:val="Akapitzlist"/>
        <w:ind w:left="708" w:hanging="282"/>
        <w:jc w:val="both"/>
        <w:rPr>
          <w:b/>
          <w:bCs/>
        </w:rPr>
      </w:pPr>
      <w:r>
        <w:t xml:space="preserve">     20.8 W przypadku realizacji przedmiotu zamówienia w miejscu podlegającym bezpośredniemu nadzorowi Zamawiającego, Wykonawca przed przystąpieniem do wykonania zamówienia podaje Zamawiającemu nazwy, dane kontaktowe oraz przedstawicieli, podwykonawców zaangażowanych w takie roboty budowlane lub usługi, jeżeli są już znani. Wykonawca w terminie 5 dni zawiadamia Zamawiającego o wszelkich zmianach w odniesieniu do informacji, o których mowa w zdaniu pierwszym, w trakcie realizacji zamówienia, a także w tym samym terminie przekazuje wymagane informacje na temat nowych podwykonawców, którym w późniejszym okresie zamierza powierzyć realizację robót budowlanych lub usług. </w:t>
      </w:r>
    </w:p>
    <w:p w14:paraId="192AFA59" w14:textId="2791F4AE" w:rsidR="003163E1" w:rsidRPr="003163E1" w:rsidRDefault="003163E1" w:rsidP="003163E1">
      <w:pPr>
        <w:pStyle w:val="Akapitzlist"/>
        <w:ind w:left="708" w:hanging="282"/>
        <w:jc w:val="both"/>
        <w:rPr>
          <w:b/>
          <w:bCs/>
        </w:rPr>
      </w:pPr>
      <w:r w:rsidRPr="003163E1">
        <w:rPr>
          <w:b/>
          <w:bCs/>
        </w:rPr>
        <w:t xml:space="preserve">21. Informacja dotycząca zabezpieczenia należytego wykonania umowy </w:t>
      </w:r>
    </w:p>
    <w:p w14:paraId="5881CE64" w14:textId="77777777" w:rsidR="003163E1" w:rsidRDefault="003163E1" w:rsidP="003163E1">
      <w:pPr>
        <w:pStyle w:val="Akapitzlist"/>
        <w:ind w:left="708" w:hanging="282"/>
        <w:jc w:val="both"/>
      </w:pPr>
      <w:r>
        <w:t xml:space="preserve">      21.1 Wykonawca, przed podpisaniem umowy, zobowiązany jest do wniesienia zabezpieczenia należytego wykonania umowy na kwotę stanowiącą 4% ceny całkowitej podanej w ofercie, przy czym jego wysokość wylicza się do dwóch miejsc po przecinku, bez zaokrąglania. Cyfrę trzecią i następne po przecinku pomija się. Zabezpieczenie może być wnoszone według wyboru wykonawcy w jednej lub w kilku następujących formach: </w:t>
      </w:r>
    </w:p>
    <w:p w14:paraId="3AC918F9" w14:textId="3CAA6078" w:rsidR="003163E1" w:rsidRDefault="003163E1" w:rsidP="007D46A1">
      <w:pPr>
        <w:pStyle w:val="Akapitzlist"/>
        <w:ind w:left="708" w:hanging="282"/>
        <w:jc w:val="both"/>
      </w:pPr>
      <w:r>
        <w:t xml:space="preserve">     1) pieniądzu, przelewem na rachunek bankowy nr: Ban</w:t>
      </w:r>
      <w:r w:rsidRPr="007D46A1">
        <w:t>k</w:t>
      </w:r>
      <w:r w:rsidR="007D46A1" w:rsidRPr="007D46A1">
        <w:t xml:space="preserve"> </w:t>
      </w:r>
      <w:r w:rsidR="007D46A1">
        <w:t>Spółdzielczy Sokółka 14 8093 0000 0020 0107 2000 0030</w:t>
      </w:r>
      <w:r w:rsidRPr="007D46A1">
        <w:t>.</w:t>
      </w:r>
      <w:r>
        <w:t xml:space="preserve"> </w:t>
      </w:r>
    </w:p>
    <w:p w14:paraId="73B95FD5" w14:textId="79661E19" w:rsidR="003163E1" w:rsidRDefault="003163E1" w:rsidP="003163E1">
      <w:pPr>
        <w:pStyle w:val="Akapitzlist"/>
        <w:ind w:left="708" w:hanging="282"/>
        <w:jc w:val="both"/>
      </w:pPr>
      <w:r>
        <w:t xml:space="preserve">     2) poręczeniach bankowych lub poręczeniach spółdzielczej kasy oszczędnościowo-kredytowej, z tym że zobowiązanie kasy jest zawsze zobowiązaniem pieniężnym;</w:t>
      </w:r>
    </w:p>
    <w:p w14:paraId="0FAD8F25" w14:textId="77777777" w:rsidR="003163E1" w:rsidRDefault="003163E1" w:rsidP="003163E1">
      <w:pPr>
        <w:pStyle w:val="Akapitzlist"/>
        <w:ind w:left="708" w:hanging="282"/>
        <w:jc w:val="both"/>
      </w:pPr>
      <w:r>
        <w:t xml:space="preserve">      3) gwarancjach bankowych; </w:t>
      </w:r>
    </w:p>
    <w:p w14:paraId="62D6EDDA" w14:textId="77777777" w:rsidR="003163E1" w:rsidRDefault="003163E1" w:rsidP="003163E1">
      <w:pPr>
        <w:pStyle w:val="Akapitzlist"/>
        <w:ind w:left="708" w:hanging="282"/>
        <w:jc w:val="both"/>
      </w:pPr>
      <w:r>
        <w:t xml:space="preserve">     4) gwarancjach ubezpieczeniowych; </w:t>
      </w:r>
    </w:p>
    <w:p w14:paraId="7AFF70DB" w14:textId="77777777" w:rsidR="003163E1" w:rsidRDefault="003163E1" w:rsidP="003163E1">
      <w:pPr>
        <w:pStyle w:val="Akapitzlist"/>
        <w:ind w:left="708" w:hanging="282"/>
        <w:jc w:val="both"/>
      </w:pPr>
      <w:r>
        <w:t xml:space="preserve">     5) poręczeniach udzielanych przez podmioty, o których mowa w art. 6b ust. 5 pkt 2 ustawy z dnia 9 listopada 2000 r. o utworzeniu Polskiej Agencji Rozwoju Przedsiębiorczości. </w:t>
      </w:r>
    </w:p>
    <w:p w14:paraId="1155CE47" w14:textId="77777777" w:rsidR="00F04A12" w:rsidRDefault="003163E1" w:rsidP="003163E1">
      <w:pPr>
        <w:pStyle w:val="Akapitzlist"/>
        <w:ind w:left="708" w:hanging="282"/>
        <w:jc w:val="both"/>
      </w:pPr>
      <w:r>
        <w:t xml:space="preserve">     21.2 Zamawiający nie wyraża zgody na wniesienie zabezpieczenia w formach przewidzianych w art. 450 ust. 2 ustawy </w:t>
      </w:r>
      <w:proofErr w:type="spellStart"/>
      <w:r>
        <w:t>Pzp</w:t>
      </w:r>
      <w:proofErr w:type="spellEnd"/>
      <w:r>
        <w:t>.</w:t>
      </w:r>
    </w:p>
    <w:p w14:paraId="59858709" w14:textId="77777777" w:rsidR="00F04A12" w:rsidRDefault="00F04A12" w:rsidP="003163E1">
      <w:pPr>
        <w:pStyle w:val="Akapitzlist"/>
        <w:ind w:left="708" w:hanging="282"/>
        <w:jc w:val="both"/>
      </w:pPr>
      <w:r>
        <w:t xml:space="preserve">    </w:t>
      </w:r>
      <w:r w:rsidR="003163E1">
        <w:t xml:space="preserve"> 21.3 W przypadku wniesienia wadium w pieniądzu wykonawca może wyrazić zgodę na zaliczenie kwoty wadium na poczet zabezpieczenia. </w:t>
      </w:r>
    </w:p>
    <w:p w14:paraId="320CD515" w14:textId="77777777" w:rsidR="00F04A12" w:rsidRDefault="00F04A12" w:rsidP="003163E1">
      <w:pPr>
        <w:pStyle w:val="Akapitzlist"/>
        <w:ind w:left="708" w:hanging="282"/>
        <w:jc w:val="both"/>
      </w:pPr>
      <w:r>
        <w:t xml:space="preserve">     </w:t>
      </w:r>
      <w:r w:rsidR="003163E1">
        <w:t xml:space="preserve">21.4 Zabezpieczenie wniesione w formie innej niż pieniądz: </w:t>
      </w:r>
    </w:p>
    <w:p w14:paraId="5C20ED2C" w14:textId="3C5F6C6C" w:rsidR="00F04A12" w:rsidRDefault="00F04A12" w:rsidP="003163E1">
      <w:pPr>
        <w:pStyle w:val="Akapitzlist"/>
        <w:ind w:left="708" w:hanging="282"/>
        <w:jc w:val="both"/>
      </w:pPr>
      <w:r>
        <w:t xml:space="preserve">     </w:t>
      </w:r>
      <w:r w:rsidR="003163E1">
        <w:t xml:space="preserve">1) musi być wniesione przed podpisaniem umowy przez Wykonawcę, </w:t>
      </w:r>
    </w:p>
    <w:p w14:paraId="26C6BB10" w14:textId="54B9FE68" w:rsidR="00F04A12" w:rsidRDefault="00F04A12" w:rsidP="003163E1">
      <w:pPr>
        <w:pStyle w:val="Akapitzlist"/>
        <w:ind w:left="708" w:hanging="282"/>
        <w:jc w:val="both"/>
      </w:pPr>
      <w:r>
        <w:t xml:space="preserve">     </w:t>
      </w:r>
      <w:r w:rsidR="003163E1">
        <w:t>2) musi mieć taką samą płynność jak zabezpieczenie wniesione w pieniądzu tj. dochodzenie</w:t>
      </w:r>
      <w:r>
        <w:t xml:space="preserve"> roszczenia z tytułu zabezpieczenia wniesionego w tej formie nie może być utrudnione, </w:t>
      </w:r>
    </w:p>
    <w:p w14:paraId="2109ADDE" w14:textId="77777777" w:rsidR="00F04A12" w:rsidRDefault="00F04A12" w:rsidP="003163E1">
      <w:pPr>
        <w:pStyle w:val="Akapitzlist"/>
        <w:ind w:left="708" w:hanging="282"/>
        <w:jc w:val="both"/>
      </w:pPr>
      <w:r>
        <w:t xml:space="preserve">     3) należy złożyć w oryginale i musi obejmować cały ustalony termin na wykonanie zamówienia oraz dodatkowo okres: a. w przypadku zabezpieczania roszczeń z tytułu niewykonania lub nienależytego wykonania umowy - do 30 dnia włącznie licząc od dnia wykonania Umowy i uznania przez Beneficjenta za należycie wykonaną, b. w przypadku zabezpieczania roszczeń z tytułu rękojmi za wady - do 15 dnia włącznie po upływie okresu rękojmi za wady, </w:t>
      </w:r>
    </w:p>
    <w:p w14:paraId="757EEB33" w14:textId="77777777" w:rsidR="00F04A12" w:rsidRDefault="00F04A12" w:rsidP="003163E1">
      <w:pPr>
        <w:pStyle w:val="Akapitzlist"/>
        <w:ind w:left="708" w:hanging="282"/>
        <w:jc w:val="both"/>
      </w:pPr>
      <w:r>
        <w:t xml:space="preserve">     4) musi zawierać w swojej treści nieodwołalne, bezwarunkowe zobowiązanie wystawcy dokumentu do zapłaty na rzecz Zamawiającego kwoty zabezpieczenia na pierwsze pisemne wezwanie do zapłaty spełniające wymogi formalne, </w:t>
      </w:r>
    </w:p>
    <w:p w14:paraId="17A4A92A" w14:textId="77777777" w:rsidR="00F04A12" w:rsidRDefault="00F04A12" w:rsidP="003163E1">
      <w:pPr>
        <w:pStyle w:val="Akapitzlist"/>
        <w:ind w:left="708" w:hanging="282"/>
        <w:jc w:val="both"/>
      </w:pPr>
      <w:r>
        <w:t xml:space="preserve">     5) beneficjentem ma być: Gmina Szudziałowo, ul. Bankowa 1, 16-113 Szudziałowo. </w:t>
      </w:r>
    </w:p>
    <w:p w14:paraId="1FEDEA7E" w14:textId="77777777" w:rsidR="00F04A12" w:rsidRDefault="00F04A12" w:rsidP="003163E1">
      <w:pPr>
        <w:pStyle w:val="Akapitzlist"/>
        <w:ind w:left="708" w:hanging="282"/>
        <w:jc w:val="both"/>
      </w:pPr>
      <w:r>
        <w:t xml:space="preserve">     6) w treści dokumentu powinna znaleźć się klauzula stanowiąca, iż wszystkie spory będą rozstrzygane zgodnie z prawem polskim i poddane jurysdykcji sądów polskich, chyba, że co innego wynika z przepisów prawa. </w:t>
      </w:r>
    </w:p>
    <w:p w14:paraId="75B03ACF" w14:textId="77777777" w:rsidR="00F04A12" w:rsidRDefault="00F04A12" w:rsidP="003163E1">
      <w:pPr>
        <w:pStyle w:val="Akapitzlist"/>
        <w:ind w:left="708" w:hanging="282"/>
        <w:jc w:val="both"/>
      </w:pPr>
      <w:r>
        <w:lastRenderedPageBreak/>
        <w:t xml:space="preserve">     7) zaleca się aby zabezpieczenie wnoszone w formie gwarancji zostało sporządzone według wzoru stanowiącego załącznik Nr 5 do niniejszej SWZ. Zamawiający dopuszcza wniesienie gwarancji sporządzonej wg innego wzoru, jednak winna ona zawierać wszystkie istotne postanowienia zawarte w przedstawionym tu dokumencie. W przypadku modyfikacji wzoru gwarancji, Wykonawca zobowiązany będzie przed wyznaczonym terminem podpisania umowy uzgodnić treść gwarancji z Zamawiającym. </w:t>
      </w:r>
    </w:p>
    <w:p w14:paraId="4808733C" w14:textId="77777777" w:rsidR="00F04A12" w:rsidRDefault="00F04A12" w:rsidP="003163E1">
      <w:pPr>
        <w:pStyle w:val="Akapitzlist"/>
        <w:ind w:left="708" w:hanging="282"/>
        <w:jc w:val="both"/>
      </w:pPr>
      <w:r>
        <w:t xml:space="preserve">      21.5 Wykonawcy, o których mowa w art. 58 ust. 1 ustawy </w:t>
      </w:r>
      <w:proofErr w:type="spellStart"/>
      <w:r>
        <w:t>Pzp</w:t>
      </w:r>
      <w:proofErr w:type="spellEnd"/>
      <w:r>
        <w:t xml:space="preserve">, ponoszą solidarną odpowiedzialność za wniesienie zabezpieczenia należytego wykonania umowy. </w:t>
      </w:r>
    </w:p>
    <w:p w14:paraId="4A846DFF" w14:textId="77777777" w:rsidR="00F04A12" w:rsidRPr="00F04A12" w:rsidRDefault="00F04A12" w:rsidP="003163E1">
      <w:pPr>
        <w:pStyle w:val="Akapitzlist"/>
        <w:ind w:left="708" w:hanging="282"/>
        <w:jc w:val="both"/>
        <w:rPr>
          <w:b/>
          <w:bCs/>
        </w:rPr>
      </w:pPr>
      <w:r w:rsidRPr="00F04A12">
        <w:rPr>
          <w:b/>
          <w:bCs/>
        </w:rPr>
        <w:t xml:space="preserve">22. Informacje dodatkowe </w:t>
      </w:r>
    </w:p>
    <w:p w14:paraId="1A7816CC" w14:textId="77777777" w:rsidR="00F04A12" w:rsidRDefault="00F04A12" w:rsidP="003163E1">
      <w:pPr>
        <w:pStyle w:val="Akapitzlist"/>
        <w:ind w:left="708" w:hanging="282"/>
        <w:jc w:val="both"/>
      </w:pPr>
      <w:r>
        <w:t xml:space="preserve">     22.1 Zamawiający nie dopuszcza możliwości składania ofert częściowych. </w:t>
      </w:r>
    </w:p>
    <w:p w14:paraId="3533E460" w14:textId="77777777" w:rsidR="00F04A12" w:rsidRDefault="00F04A12" w:rsidP="003163E1">
      <w:pPr>
        <w:pStyle w:val="Akapitzlist"/>
        <w:ind w:left="708" w:hanging="282"/>
        <w:jc w:val="both"/>
      </w:pPr>
      <w:r>
        <w:t xml:space="preserve">     22.2 Powody niedokonania podziału zamówienia na części: </w:t>
      </w:r>
    </w:p>
    <w:p w14:paraId="313729ED" w14:textId="77777777" w:rsidR="00F04A12" w:rsidRDefault="00F04A12" w:rsidP="003163E1">
      <w:pPr>
        <w:pStyle w:val="Akapitzlist"/>
        <w:ind w:left="708" w:hanging="282"/>
        <w:jc w:val="both"/>
      </w:pPr>
      <w:r>
        <w:t xml:space="preserve">     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Zamawiający nie dokonał podziału zamówienia na części ze względu na nadmierne trudności techniczne, nadmierne koszty (wykonywanie prac przez różnych wykonawców groziło dublowaniem kosztów pośrednich wpływających na cenę np. transportu sprzętu w tym urządzeń, materiałów i zabezpieczenia prac po częściowym ich wykonaniu przez danego wykonawcę). Potrzeba skoordynowania działań różnych wykonawców realizujących poszczególne części zamówienia mogłaby poważnie zagrozić właściwemu i terminowemu wykonaniu zamówienia. Zgodnie z dokonaną analizą jest zamówieniem dostępnym dla małych i średnich przedsiębiorców. Podzielnie zamówienia groziłoby ograniczeniem konkurencji.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633058E" w14:textId="77777777" w:rsidR="00F04A12" w:rsidRDefault="00F04A12" w:rsidP="003163E1">
      <w:pPr>
        <w:pStyle w:val="Akapitzlist"/>
        <w:ind w:left="708" w:hanging="282"/>
        <w:jc w:val="both"/>
      </w:pPr>
      <w:r>
        <w:t xml:space="preserve">      22.3 Zamawiający nie dopuszcza składania ofert wariantowych. </w:t>
      </w:r>
    </w:p>
    <w:p w14:paraId="28EBEA9C" w14:textId="77777777" w:rsidR="00F04A12" w:rsidRDefault="00F04A12" w:rsidP="003163E1">
      <w:pPr>
        <w:pStyle w:val="Akapitzlist"/>
        <w:ind w:left="708" w:hanging="282"/>
        <w:jc w:val="both"/>
      </w:pPr>
      <w:r>
        <w:t xml:space="preserve">      22.4 Zamawiający nie przewiduje udzielania zamówień, o których mowa w art. 214 ust. 1 pkt 7 i 8. </w:t>
      </w:r>
    </w:p>
    <w:p w14:paraId="6AA58636" w14:textId="77777777" w:rsidR="00F04A12" w:rsidRDefault="00F04A12" w:rsidP="003163E1">
      <w:pPr>
        <w:pStyle w:val="Akapitzlist"/>
        <w:ind w:left="708" w:hanging="282"/>
        <w:jc w:val="both"/>
      </w:pPr>
      <w:r>
        <w:t xml:space="preserve">      22.5 Zamawiający nie przewiduje aukcji elektronicznej. </w:t>
      </w:r>
    </w:p>
    <w:p w14:paraId="63C26437" w14:textId="77777777" w:rsidR="00F04A12" w:rsidRDefault="00F04A12" w:rsidP="003163E1">
      <w:pPr>
        <w:pStyle w:val="Akapitzlist"/>
        <w:ind w:left="708" w:hanging="282"/>
        <w:jc w:val="both"/>
      </w:pPr>
      <w:r>
        <w:t xml:space="preserve">      22.6 Zamawiający nie wymaga ani nie dopuszcza możliwości złożenia ofert w postaci katalogów elektronicznych lub dołączenia katalogów elektronicznych do oferty. </w:t>
      </w:r>
    </w:p>
    <w:p w14:paraId="0ECA9924" w14:textId="77777777" w:rsidR="00F04A12" w:rsidRDefault="00F04A12" w:rsidP="003163E1">
      <w:pPr>
        <w:pStyle w:val="Akapitzlist"/>
        <w:ind w:left="708" w:hanging="282"/>
        <w:jc w:val="both"/>
      </w:pPr>
      <w:r>
        <w:t xml:space="preserve">     22.7 Zamawiający nie prowadzi postępowania w celu zawarcia umowy ramowej. </w:t>
      </w:r>
    </w:p>
    <w:p w14:paraId="1C21FF60" w14:textId="77777777" w:rsidR="00F04A12" w:rsidRDefault="00F04A12" w:rsidP="003163E1">
      <w:pPr>
        <w:pStyle w:val="Akapitzlist"/>
        <w:ind w:left="708" w:hanging="282"/>
        <w:jc w:val="both"/>
      </w:pPr>
      <w:r>
        <w:t xml:space="preserve">     22.8 Wszystkie koszty związane z uczestnictwem w postępowaniu, w szczególności z przygotowaniem i złożeniem oferty ponosi Wykonawca składający ofertę. Zamawiający nie przewiduje zwrotu kosztów udziału w postępowaniu. </w:t>
      </w:r>
    </w:p>
    <w:p w14:paraId="6C150D40" w14:textId="77777777" w:rsidR="00F04A12" w:rsidRPr="00F04A12" w:rsidRDefault="00F04A12" w:rsidP="003163E1">
      <w:pPr>
        <w:pStyle w:val="Akapitzlist"/>
        <w:ind w:left="708" w:hanging="282"/>
        <w:jc w:val="both"/>
        <w:rPr>
          <w:b/>
          <w:bCs/>
        </w:rPr>
      </w:pPr>
      <w:r w:rsidRPr="00F04A12">
        <w:rPr>
          <w:b/>
          <w:bCs/>
        </w:rPr>
        <w:t xml:space="preserve">22. Pouczenie o środkach ochrony prawnej przysługujących wykonawcy </w:t>
      </w:r>
    </w:p>
    <w:p w14:paraId="36321DD3" w14:textId="77777777" w:rsidR="00F04A12" w:rsidRDefault="00F04A12" w:rsidP="003163E1">
      <w:pPr>
        <w:pStyle w:val="Akapitzlist"/>
        <w:ind w:left="708" w:hanging="282"/>
        <w:jc w:val="both"/>
      </w:pPr>
      <w:r>
        <w:t xml:space="preserve">      22.1 Środki ochrony prawnej przysługują wykonawcy, uczestnikowi konkursu oraz innemu podmiotowi, jeżeli ma lub miał interes w uzyskaniu zamówienia lub nagrody w konkursie oraz poniósł lub może ponieść szkodę w wyniku naruszenia przez zamawiającego przepisów ustawy. 22.2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t>Pzp</w:t>
      </w:r>
      <w:proofErr w:type="spellEnd"/>
      <w:r>
        <w:t>, oraz Rzecznikowi Małych i Średnich Przedsiębiorców.</w:t>
      </w:r>
    </w:p>
    <w:p w14:paraId="586AB09E" w14:textId="77777777" w:rsidR="00F04A12" w:rsidRDefault="00F04A12" w:rsidP="003163E1">
      <w:pPr>
        <w:pStyle w:val="Akapitzlist"/>
        <w:ind w:left="708" w:hanging="282"/>
        <w:jc w:val="both"/>
      </w:pPr>
      <w:r>
        <w:t xml:space="preserve">     22.3 Odwołanie przysługuje na: </w:t>
      </w:r>
    </w:p>
    <w:p w14:paraId="6E15AE10" w14:textId="77777777" w:rsidR="00F04A12" w:rsidRDefault="00F04A12" w:rsidP="003163E1">
      <w:pPr>
        <w:pStyle w:val="Akapitzlist"/>
        <w:ind w:left="708" w:hanging="282"/>
        <w:jc w:val="both"/>
      </w:pPr>
      <w:r>
        <w:lastRenderedPageBreak/>
        <w:t xml:space="preserve">     1) niezgodną z przepisami ustawy czynność zamawiającego, podjętą w postępowaniu o udzielenie zamówienia, w tym na projektowane postanowienie umowy; </w:t>
      </w:r>
    </w:p>
    <w:p w14:paraId="6198DE58" w14:textId="77777777" w:rsidR="00F04A12" w:rsidRDefault="00F04A12" w:rsidP="003163E1">
      <w:pPr>
        <w:pStyle w:val="Akapitzlist"/>
        <w:ind w:left="708" w:hanging="282"/>
        <w:jc w:val="both"/>
      </w:pPr>
      <w:r>
        <w:t xml:space="preserve">     2) zaniechanie czynności w postępowaniu o udzielenie zamówienia, do której zamawiający był obowiązany na podstawie ustawy; </w:t>
      </w:r>
    </w:p>
    <w:p w14:paraId="2D47AFF5" w14:textId="77777777" w:rsidR="00F04A12" w:rsidRDefault="00F04A12" w:rsidP="003163E1">
      <w:pPr>
        <w:pStyle w:val="Akapitzlist"/>
        <w:ind w:left="708" w:hanging="282"/>
        <w:jc w:val="both"/>
      </w:pPr>
      <w:r>
        <w:t xml:space="preserve">     22.4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C897759" w14:textId="77777777" w:rsidR="00F04A12" w:rsidRDefault="00F04A12" w:rsidP="003163E1">
      <w:pPr>
        <w:pStyle w:val="Akapitzlist"/>
        <w:ind w:left="708" w:hanging="282"/>
        <w:jc w:val="both"/>
      </w:pPr>
      <w:r>
        <w:t xml:space="preserve">     22.5 Odwołanie wobec treści ogłoszenia lub treści SWZ wnosi się w terminie 5 dni od dnia zamieszczenia ogłoszenia w Biuletynie Zamówień Publicznych lub treści SWZ na stronie internetowej. </w:t>
      </w:r>
    </w:p>
    <w:p w14:paraId="05DDCC4F" w14:textId="77777777" w:rsidR="00F04A12" w:rsidRDefault="00F04A12" w:rsidP="003163E1">
      <w:pPr>
        <w:pStyle w:val="Akapitzlist"/>
        <w:ind w:left="708" w:hanging="282"/>
        <w:jc w:val="both"/>
      </w:pPr>
      <w:r>
        <w:t xml:space="preserve">     22.6 Odwołanie wnosi się: </w:t>
      </w:r>
    </w:p>
    <w:p w14:paraId="643E8A99" w14:textId="77777777" w:rsidR="00F04A12" w:rsidRDefault="00F04A12" w:rsidP="003163E1">
      <w:pPr>
        <w:pStyle w:val="Akapitzlist"/>
        <w:ind w:left="708" w:hanging="282"/>
        <w:jc w:val="both"/>
      </w:pPr>
      <w:r>
        <w:t xml:space="preserve">    1) 5 dni od dnia przekazania informacji o czynności zamawiającego stanowiącej podstawę jego wniesienia, jeżeli informacja została przekazana przy użyciu środków komunikacji elektronicznej, </w:t>
      </w:r>
    </w:p>
    <w:p w14:paraId="1B14E395" w14:textId="77777777" w:rsidR="00F04A12" w:rsidRDefault="00F04A12" w:rsidP="003163E1">
      <w:pPr>
        <w:pStyle w:val="Akapitzlist"/>
        <w:ind w:left="708" w:hanging="282"/>
        <w:jc w:val="both"/>
      </w:pPr>
      <w:r>
        <w:t xml:space="preserve">      2) 10 dni od dnia przekazania informacji o czynności zamawiającego stanowiącej podstawę jego wniesienia, jeżeli informacja została przekazana w sposób inny niż określony w pkt 1). </w:t>
      </w:r>
    </w:p>
    <w:p w14:paraId="1F979E5B" w14:textId="77777777" w:rsidR="00F04A12" w:rsidRDefault="00F04A12" w:rsidP="003163E1">
      <w:pPr>
        <w:pStyle w:val="Akapitzlist"/>
        <w:ind w:left="708" w:hanging="282"/>
        <w:jc w:val="both"/>
      </w:pPr>
      <w:r>
        <w:t xml:space="preserve">     22.7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BF6D08D" w14:textId="77777777" w:rsidR="00F04A12" w:rsidRDefault="00F04A12" w:rsidP="003163E1">
      <w:pPr>
        <w:pStyle w:val="Akapitzlist"/>
        <w:ind w:left="708" w:hanging="282"/>
        <w:jc w:val="both"/>
      </w:pPr>
      <w:r>
        <w:t xml:space="preserve">      22.8 Odwołanie w przypadkach innych niż określone w ust. 1 i 2 wnosi się w terminie: 5 dni od dnia, w którym powzięto lub przy zachowaniu należytej staranności można było powziąć wiadomość o okolicznościach stanowiących podstawę jego wniesienia. </w:t>
      </w:r>
    </w:p>
    <w:p w14:paraId="5B4AC85D" w14:textId="77777777" w:rsidR="00F04A12" w:rsidRDefault="00F04A12" w:rsidP="003163E1">
      <w:pPr>
        <w:pStyle w:val="Akapitzlist"/>
        <w:ind w:left="708" w:hanging="282"/>
        <w:jc w:val="both"/>
      </w:pPr>
      <w:r>
        <w:t xml:space="preserve">      22.9 Jeżeli zamawiający pomimo takiego obowiązku nie przesłał wykonawcy zawiadomienia o wyborze najkorzystniejszej oferty, odwołanie wnosi się nie później niż w terminie: 15 dni od dnia zamieszczenia w Biuletynie Zamówień Publicznych ogłoszenia o wyniku postępowania. 22.10 Jeżeli Zamawiający nie zamieścił w Biuletynie Zamówień Publicznych ogłoszenia o wyniku postępowania, odwołanie wnosi się nie później niż w terminie: miesiąca od dnia zawarcia umowy. </w:t>
      </w:r>
    </w:p>
    <w:p w14:paraId="415D129E" w14:textId="77777777" w:rsidR="00F04A12" w:rsidRDefault="00F04A12" w:rsidP="003163E1">
      <w:pPr>
        <w:pStyle w:val="Akapitzlist"/>
        <w:ind w:left="708" w:hanging="282"/>
        <w:jc w:val="both"/>
      </w:pPr>
      <w:r>
        <w:t xml:space="preserve">      22.11 </w:t>
      </w:r>
    </w:p>
    <w:p w14:paraId="7F1CECDE" w14:textId="77777777" w:rsidR="00F04A12" w:rsidRDefault="00F04A12" w:rsidP="003163E1">
      <w:pPr>
        <w:pStyle w:val="Akapitzlist"/>
        <w:ind w:left="708" w:hanging="282"/>
        <w:jc w:val="both"/>
      </w:pPr>
      <w:r>
        <w:t xml:space="preserve">      1) Na orzeczenie Izby oraz postanowienie Prezesa Izby, o którym mowa w art. 519 ust. 1 ustawy </w:t>
      </w:r>
      <w:proofErr w:type="spellStart"/>
      <w:r>
        <w:t>Pzp</w:t>
      </w:r>
      <w:proofErr w:type="spellEnd"/>
      <w:r>
        <w:t xml:space="preserve">, stronom oraz uczestnikom postępowania odwoławczego przysługuje skarga do sądu. </w:t>
      </w:r>
    </w:p>
    <w:p w14:paraId="0F74E2AB" w14:textId="77777777" w:rsidR="00F04A12" w:rsidRDefault="00F04A12" w:rsidP="003163E1">
      <w:pPr>
        <w:pStyle w:val="Akapitzlist"/>
        <w:ind w:left="708" w:hanging="282"/>
        <w:jc w:val="both"/>
      </w:pPr>
      <w:r>
        <w:t xml:space="preserve">      2) W postępowaniu toczącym się wskutek wniesienia skargi stosuje się odpowiednio przepisy ustawy z dnia 17 listopada 1964 r. - Kodeks postępowania cywilnego o apelacji, jeżeli przepisy rozdziału 3 - postępowanie skargowe ustawy </w:t>
      </w:r>
      <w:proofErr w:type="spellStart"/>
      <w:r>
        <w:t>Pzp</w:t>
      </w:r>
      <w:proofErr w:type="spellEnd"/>
      <w:r>
        <w:t xml:space="preserve"> nie stanowią inaczej. </w:t>
      </w:r>
    </w:p>
    <w:p w14:paraId="1693C6E3" w14:textId="77777777" w:rsidR="00F04A12" w:rsidRDefault="00F04A12" w:rsidP="003163E1">
      <w:pPr>
        <w:pStyle w:val="Akapitzlist"/>
        <w:ind w:left="708" w:hanging="282"/>
        <w:jc w:val="both"/>
      </w:pPr>
      <w:r>
        <w:t xml:space="preserve">      22.12 </w:t>
      </w:r>
    </w:p>
    <w:p w14:paraId="364A8661" w14:textId="77777777" w:rsidR="00F04A12" w:rsidRDefault="00F04A12" w:rsidP="003163E1">
      <w:pPr>
        <w:pStyle w:val="Akapitzlist"/>
        <w:ind w:left="708" w:hanging="282"/>
        <w:jc w:val="both"/>
      </w:pPr>
      <w:r>
        <w:t xml:space="preserve">     1) Skargę wnosi się do Sądu Okręgowego w Warszawie - sądu zamówień publicznych, zwanego dalej "sądem zamówień publicznych". </w:t>
      </w:r>
    </w:p>
    <w:p w14:paraId="66B49FA1" w14:textId="77777777" w:rsidR="00F04A12" w:rsidRDefault="00F04A12" w:rsidP="003163E1">
      <w:pPr>
        <w:pStyle w:val="Akapitzlist"/>
        <w:ind w:left="708" w:hanging="282"/>
        <w:jc w:val="both"/>
      </w:pPr>
      <w:r>
        <w:t xml:space="preserve">      2)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14:paraId="27E40863" w14:textId="77777777" w:rsidR="00F04A12" w:rsidRDefault="00F04A12" w:rsidP="003163E1">
      <w:pPr>
        <w:pStyle w:val="Akapitzlist"/>
        <w:ind w:left="708" w:hanging="282"/>
        <w:jc w:val="both"/>
      </w:pPr>
      <w:r>
        <w:t xml:space="preserve">     3) Prezes Izby przekazuje skargę wraz z aktami postępowania odwoławczego do sądu zamówień publicznych w terminie 7 dni od dnia jej otrzymania. </w:t>
      </w:r>
    </w:p>
    <w:p w14:paraId="633D278E" w14:textId="54571FED" w:rsidR="004E30D9" w:rsidRDefault="00F04A12" w:rsidP="003163E1">
      <w:pPr>
        <w:pStyle w:val="Akapitzlist"/>
        <w:ind w:left="708" w:hanging="282"/>
        <w:jc w:val="both"/>
        <w:rPr>
          <w:b/>
          <w:bCs/>
        </w:rPr>
      </w:pPr>
      <w:r w:rsidRPr="00F04A12">
        <w:rPr>
          <w:b/>
          <w:bCs/>
        </w:rPr>
        <w:t>23. Obowiązek informacyjny Gminy S</w:t>
      </w:r>
      <w:r w:rsidR="00CA3ED6">
        <w:rPr>
          <w:b/>
          <w:bCs/>
        </w:rPr>
        <w:t>zudziałowo</w:t>
      </w:r>
      <w:r w:rsidRPr="00F04A12">
        <w:rPr>
          <w:b/>
          <w:bCs/>
        </w:rPr>
        <w:t xml:space="preserve"> zgodnie z art. 13 rozporządzenia RODO</w:t>
      </w:r>
    </w:p>
    <w:p w14:paraId="2D7098FF" w14:textId="7C6A71A5" w:rsidR="00BC0D5D" w:rsidRDefault="00BC0D5D" w:rsidP="003163E1">
      <w:pPr>
        <w:pStyle w:val="Akapitzlist"/>
        <w:ind w:left="708" w:hanging="282"/>
        <w:jc w:val="both"/>
        <w:rPr>
          <w:b/>
          <w:bCs/>
        </w:rPr>
      </w:pPr>
      <w:r>
        <w:lastRenderedPageBreak/>
        <w:t xml:space="preserve">     </w:t>
      </w:r>
      <w:r>
        <w:t>Protokół postepowania wraz z załącznikami jest jawny. Załączniki do protokołu udostępnia się na wniosek po dokonaniu wyboru najkorzystniejszej oferty lub unieważnieniu postępowania, z tym że oferty udostępnia się od chwili ich otwarcia. Zasada jawności, o której mowa w zdaniu pierwszym, ma zastosowanie do wszystkich danych osobowych, z wyjątkiem danych, o których mowa w art. 9 ust. 1 RODO, zebranych w toku postępowania o udzielenie zamówienia. 2. Udostępnianie protokołu lub załączników do protokołu odbywać się będzie w oparciu o rozporządzenie Ministra Rozwoju z dnia 26 lipca 2016 r. w sprawie protokołu postępowania o udzielenie zamówienia publicznego</w:t>
      </w:r>
    </w:p>
    <w:p w14:paraId="3D7E26A5" w14:textId="17EF2F45" w:rsidR="00BC0D5D" w:rsidRPr="00C541BA" w:rsidRDefault="00F04A12" w:rsidP="00BC0D5D">
      <w:pPr>
        <w:spacing w:before="100" w:beforeAutospacing="1" w:after="100" w:afterAutospacing="1"/>
        <w:ind w:left="709"/>
        <w:jc w:val="both"/>
      </w:pPr>
      <w:r w:rsidRPr="00F04A12">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BC0D5D">
        <w:t xml:space="preserve"> informuję, że:</w:t>
      </w:r>
    </w:p>
    <w:p w14:paraId="10F9E0FE" w14:textId="77777777" w:rsidR="00F04A12" w:rsidRPr="0086150D" w:rsidRDefault="00F04A12" w:rsidP="00F04A12">
      <w:pPr>
        <w:numPr>
          <w:ilvl w:val="0"/>
          <w:numId w:val="3"/>
        </w:numPr>
        <w:spacing w:before="100" w:beforeAutospacing="1" w:after="240" w:line="240" w:lineRule="auto"/>
        <w:ind w:left="709" w:firstLine="0"/>
        <w:jc w:val="both"/>
      </w:pPr>
      <w:r w:rsidRPr="00C541BA">
        <w:t xml:space="preserve">Administratorem Państwa danych osobowych jest </w:t>
      </w:r>
      <w:r>
        <w:t>Wójt Gminy Szudziałowo</w:t>
      </w:r>
      <w:r w:rsidRPr="00C541BA">
        <w:t xml:space="preserve"> (Urząd </w:t>
      </w:r>
      <w:r>
        <w:t>Gminy w Szudziałowie</w:t>
      </w:r>
      <w:r w:rsidRPr="00C541BA">
        <w:t xml:space="preserve">, ul. </w:t>
      </w:r>
      <w:r>
        <w:t>Bankowa 1,</w:t>
      </w:r>
      <w:r w:rsidRPr="00C541BA">
        <w:t xml:space="preserve"> 1</w:t>
      </w:r>
      <w:r>
        <w:t>6</w:t>
      </w:r>
      <w:r w:rsidRPr="00C541BA">
        <w:t>-</w:t>
      </w:r>
      <w:r>
        <w:t>113 Szudziałowo</w:t>
      </w:r>
      <w:r w:rsidRPr="00C541BA">
        <w:t xml:space="preserve">, tel. +48 (85) </w:t>
      </w:r>
      <w:r>
        <w:t>722 14 04</w:t>
      </w:r>
      <w:r w:rsidRPr="00C541BA">
        <w:t xml:space="preserve">, </w:t>
      </w:r>
      <w:r w:rsidRPr="0086150D">
        <w:t>e-mail:</w:t>
      </w:r>
      <w:hyperlink r:id="rId9" w:history="1">
        <w:r w:rsidRPr="0086150D">
          <w:rPr>
            <w:rStyle w:val="Hipercze"/>
          </w:rPr>
          <w:t>sekretariat@szudzialowo-gmina.pl</w:t>
        </w:r>
      </w:hyperlink>
      <w:r w:rsidRPr="0086150D">
        <w:t>, ttp://bip.ug.szudzialowo.wrotapodlasia.pl/).</w:t>
      </w:r>
    </w:p>
    <w:p w14:paraId="5D393D00" w14:textId="77777777" w:rsidR="00F04A12" w:rsidRPr="00C541BA" w:rsidRDefault="00F04A12" w:rsidP="00F04A12">
      <w:pPr>
        <w:numPr>
          <w:ilvl w:val="0"/>
          <w:numId w:val="3"/>
        </w:numPr>
        <w:spacing w:before="100" w:beforeAutospacing="1" w:after="240" w:line="240" w:lineRule="auto"/>
        <w:ind w:left="709" w:firstLine="0"/>
        <w:jc w:val="both"/>
      </w:pPr>
      <w:r w:rsidRPr="00C541BA">
        <w:t xml:space="preserve">Administrator, zgodnie z art. 37 ust. 1 lit. a) RODO, powołał Inspektora Ochrony Danych, z którym możecie się Państwo kontaktować pod adresem poczty elektronicznej: </w:t>
      </w:r>
      <w:hyperlink r:id="rId10" w:history="1">
        <w:r w:rsidRPr="00C541BA">
          <w:rPr>
            <w:rStyle w:val="Hipercze"/>
          </w:rPr>
          <w:t>inspektor.ochronydanych@szudzialowo-gmina.pl</w:t>
        </w:r>
      </w:hyperlink>
      <w:r w:rsidRPr="00C541BA">
        <w:t>.</w:t>
      </w:r>
    </w:p>
    <w:p w14:paraId="77E602D6" w14:textId="77777777" w:rsidR="00F04A12" w:rsidRPr="00C541BA" w:rsidRDefault="00F04A12" w:rsidP="00BC0D5D">
      <w:pPr>
        <w:numPr>
          <w:ilvl w:val="0"/>
          <w:numId w:val="3"/>
        </w:numPr>
        <w:spacing w:before="100" w:beforeAutospacing="1" w:after="240" w:line="240" w:lineRule="auto"/>
        <w:ind w:hanging="11"/>
        <w:jc w:val="both"/>
      </w:pPr>
      <w:r w:rsidRPr="00C541BA">
        <w:t xml:space="preserve">Celem przetwarzania Państwa danych osobowych przez </w:t>
      </w:r>
      <w:r>
        <w:t>Gminę Szudziałowo</w:t>
      </w:r>
      <w:r w:rsidRPr="00C541BA">
        <w:t xml:space="preserve"> jest realizacja zadań publicznych o charakterze </w:t>
      </w:r>
      <w:r>
        <w:t>gminnym</w:t>
      </w:r>
      <w:r w:rsidRPr="00C541BA">
        <w:t xml:space="preserve">, niezastrzeżonych ustawami na rzecz organów administracji rządowej. Oznacza to, że Państwa dane osobowe są przetwarzane w celu realizacji zadań wynikających z przepisów prawa, w szczególności na podstawie ustawy z dnia </w:t>
      </w:r>
      <w:r>
        <w:t>8 marca</w:t>
      </w:r>
      <w:r w:rsidRPr="00C541BA">
        <w:t xml:space="preserve"> 199</w:t>
      </w:r>
      <w:r>
        <w:t>0</w:t>
      </w:r>
      <w:r w:rsidRPr="00C541BA">
        <w:t xml:space="preserve"> r. o samorządzie </w:t>
      </w:r>
      <w:r>
        <w:t>gminnym</w:t>
      </w:r>
      <w:r w:rsidRPr="00C541BA">
        <w:t xml:space="preserve"> oraz szeregu ustaw nakładających na </w:t>
      </w:r>
      <w:r>
        <w:t>Gminę Szudziałowo</w:t>
      </w:r>
      <w:r w:rsidRPr="00C541BA">
        <w:t xml:space="preserve">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4E07C3C7" w14:textId="77777777" w:rsidR="00F04A12" w:rsidRPr="00C541BA" w:rsidRDefault="00F04A12" w:rsidP="00BC0D5D">
      <w:pPr>
        <w:numPr>
          <w:ilvl w:val="0"/>
          <w:numId w:val="3"/>
        </w:numPr>
        <w:spacing w:before="100" w:beforeAutospacing="1" w:after="240" w:line="240" w:lineRule="auto"/>
        <w:ind w:hanging="11"/>
        <w:jc w:val="both"/>
      </w:pPr>
      <w:r w:rsidRPr="00C541BA">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w:t>
      </w:r>
      <w:r>
        <w:t> </w:t>
      </w:r>
      <w:r w:rsidRPr="00C541BA">
        <w:t>kurierowi oraz podmiotom realizującym archiwizację, obsługę informatyczną i</w:t>
      </w:r>
      <w:r>
        <w:t> </w:t>
      </w:r>
      <w:r w:rsidRPr="00C541BA">
        <w:t>teleinformatyczną. Ponadto w zakresie stanowiącym informację publiczną dane będą ujawniane każdemu zainteresowanemu taką informacją lub publikowane w BIP Urzędu.</w:t>
      </w:r>
    </w:p>
    <w:p w14:paraId="1AEE82D6" w14:textId="77777777" w:rsidR="00F04A12" w:rsidRPr="00C541BA" w:rsidRDefault="00F04A12" w:rsidP="00BC0D5D">
      <w:pPr>
        <w:numPr>
          <w:ilvl w:val="0"/>
          <w:numId w:val="3"/>
        </w:numPr>
        <w:spacing w:before="100" w:beforeAutospacing="1" w:after="240" w:line="240" w:lineRule="auto"/>
        <w:ind w:hanging="11"/>
        <w:jc w:val="both"/>
      </w:pPr>
      <w:r w:rsidRPr="00C541BA">
        <w:t>Państwa dane osobowe będą przechowywane przez okres niezbędny do realizacji celu dla jakiego zostały zebrane. Kryteria ustalenia tego okresu wynikają głownie z</w:t>
      </w:r>
      <w:r>
        <w:t> </w:t>
      </w:r>
      <w:r w:rsidRPr="00C541BA">
        <w:t>przepisów prawa dotyczących archiwizacji, przepisów merytorycznych lub Kodeksu postępowania administracyjnego.</w:t>
      </w:r>
    </w:p>
    <w:p w14:paraId="4B1E018A" w14:textId="77777777" w:rsidR="00F04A12" w:rsidRPr="00C541BA" w:rsidRDefault="00F04A12" w:rsidP="00BC0D5D">
      <w:pPr>
        <w:numPr>
          <w:ilvl w:val="0"/>
          <w:numId w:val="3"/>
        </w:numPr>
        <w:spacing w:before="100" w:beforeAutospacing="1" w:after="240" w:line="240" w:lineRule="auto"/>
        <w:ind w:hanging="11"/>
        <w:jc w:val="both"/>
      </w:pPr>
      <w:r w:rsidRPr="00C541BA">
        <w:lastRenderedPageBreak/>
        <w:t>Przysługuje Państwu, w zależności od charakteru przetwarzania, prawo dostępu do</w:t>
      </w:r>
      <w:r>
        <w:t> </w:t>
      </w:r>
      <w:r w:rsidRPr="00C541BA">
        <w:t>treści swoich danych osobowych oraz prawo żądania ich sprostowania, usunięcia lub</w:t>
      </w:r>
      <w:r>
        <w:t> </w:t>
      </w:r>
      <w:r w:rsidRPr="00C541BA">
        <w:t>ograniczenia przetwarzania, prawo do sprzeciwu, prawo do przenoszenia danych, a</w:t>
      </w:r>
      <w:r>
        <w:t> </w:t>
      </w:r>
      <w:r w:rsidRPr="00C541BA">
        <w:t>także prawo wniesienia skargi do organu nadzorczego – Prezesa Urzędu Ochrony Danych Osobowych. Dodatkowo w przypadku, gdy podstawą przetwarzania Państwa danych osobowych jest Państwa dobrowolna zgoda, przysługuje Państwu prawo do</w:t>
      </w:r>
      <w:r>
        <w:t> </w:t>
      </w:r>
      <w:r w:rsidRPr="00C541BA">
        <w:t>cofnięcia wyrażonej zgody w dowolnym momencie.</w:t>
      </w:r>
    </w:p>
    <w:p w14:paraId="592DF501" w14:textId="77777777" w:rsidR="00F04A12" w:rsidRPr="00C541BA" w:rsidRDefault="00F04A12" w:rsidP="00BC0D5D">
      <w:pPr>
        <w:numPr>
          <w:ilvl w:val="0"/>
          <w:numId w:val="3"/>
        </w:numPr>
        <w:spacing w:before="100" w:beforeAutospacing="1" w:after="240" w:line="240" w:lineRule="auto"/>
        <w:ind w:hanging="11"/>
        <w:jc w:val="both"/>
      </w:pPr>
      <w:r w:rsidRPr="00C541BA">
        <w:t>Podanie przez Państwa danych osobowych, w zależności od ściśle określonego celu przetwarzania, może być wymogiem ustawowym lub umownym lub warunkiem zawarcia umowy.</w:t>
      </w:r>
    </w:p>
    <w:p w14:paraId="74261D82" w14:textId="77777777" w:rsidR="00121B08" w:rsidRDefault="00F04A12" w:rsidP="00BC0D5D">
      <w:pPr>
        <w:numPr>
          <w:ilvl w:val="0"/>
          <w:numId w:val="3"/>
        </w:numPr>
        <w:spacing w:before="100" w:beforeAutospacing="1" w:after="100" w:afterAutospacing="1" w:line="240" w:lineRule="auto"/>
        <w:ind w:hanging="11"/>
        <w:jc w:val="both"/>
      </w:pPr>
      <w:r w:rsidRPr="00C541BA">
        <w:t>Państwa dane osobowe nie będą wykorzystywane do zautomatyzowanego podejmowania decyzji ani profilowania, o którym mowa w art. 22 RODO.</w:t>
      </w:r>
    </w:p>
    <w:p w14:paraId="15FB47DC" w14:textId="42B98AB1" w:rsidR="00F04A12" w:rsidRPr="007D46A1" w:rsidRDefault="00F04A12" w:rsidP="007D46A1">
      <w:pPr>
        <w:spacing w:before="100" w:beforeAutospacing="1" w:after="100" w:afterAutospacing="1" w:line="240" w:lineRule="auto"/>
        <w:ind w:left="720"/>
        <w:jc w:val="both"/>
      </w:pPr>
      <w:r w:rsidRPr="00121B08">
        <w:rPr>
          <w:rFonts w:ascii="Times New Roman" w:eastAsia="Times New Roman" w:hAnsi="Times New Roman"/>
          <w:sz w:val="24"/>
          <w:szCs w:val="24"/>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4EBA6893" w14:textId="77777777" w:rsidR="00F04A12" w:rsidRPr="00F04A12" w:rsidRDefault="00F04A12" w:rsidP="00F04A12">
      <w:pPr>
        <w:pStyle w:val="Bezodstpw"/>
        <w:jc w:val="both"/>
        <w:rPr>
          <w:b/>
          <w:bCs/>
        </w:rPr>
      </w:pPr>
      <w:r w:rsidRPr="00F04A12">
        <w:rPr>
          <w:b/>
          <w:bCs/>
        </w:rPr>
        <w:t xml:space="preserve">24. Załączniki do SWZ </w:t>
      </w:r>
    </w:p>
    <w:p w14:paraId="29364950" w14:textId="118A2565" w:rsidR="00F04A12" w:rsidRDefault="00F04A12" w:rsidP="00F04A12">
      <w:pPr>
        <w:pStyle w:val="Bezodstpw"/>
        <w:jc w:val="both"/>
      </w:pPr>
      <w:r>
        <w:t xml:space="preserve">Załącznik </w:t>
      </w:r>
      <w:r w:rsidR="00076AFC">
        <w:t>n</w:t>
      </w:r>
      <w:r>
        <w:t xml:space="preserve">r 1 - formularz oferty, </w:t>
      </w:r>
    </w:p>
    <w:p w14:paraId="08AE87E8" w14:textId="6C484C1C" w:rsidR="00F04A12" w:rsidRDefault="00F04A12" w:rsidP="00F04A12">
      <w:pPr>
        <w:pStyle w:val="Bezodstpw"/>
        <w:jc w:val="both"/>
      </w:pPr>
      <w:r>
        <w:t>Załącznik</w:t>
      </w:r>
      <w:r w:rsidR="00AF0C2D">
        <w:t xml:space="preserve"> </w:t>
      </w:r>
      <w:r w:rsidR="00076AFC">
        <w:t>n</w:t>
      </w:r>
      <w:r>
        <w:t xml:space="preserve">r 2 - oświadczenie o niepodleganiu wykluczeniu, spełnianiu warunków udziału w postępowaniu, </w:t>
      </w:r>
    </w:p>
    <w:p w14:paraId="2D241DA2" w14:textId="705FE856" w:rsidR="00121B08" w:rsidRDefault="00F04A12" w:rsidP="00F04A12">
      <w:pPr>
        <w:pStyle w:val="Bezodstpw"/>
        <w:jc w:val="both"/>
      </w:pPr>
      <w:r>
        <w:t xml:space="preserve">Załącznik </w:t>
      </w:r>
      <w:r w:rsidR="00076AFC">
        <w:t>n</w:t>
      </w:r>
      <w:r>
        <w:t xml:space="preserve">r 3 - dokumentacja projektowa, specyfikacja techniczna wykonania i odbioru robót budowlanych, </w:t>
      </w:r>
    </w:p>
    <w:p w14:paraId="385B7AA5" w14:textId="31A92A97" w:rsidR="00121B08" w:rsidRDefault="00F04A12" w:rsidP="00F04A12">
      <w:pPr>
        <w:pStyle w:val="Bezodstpw"/>
        <w:jc w:val="both"/>
      </w:pPr>
      <w:r>
        <w:t xml:space="preserve">Załącznik </w:t>
      </w:r>
      <w:r w:rsidR="00076AFC">
        <w:t>n</w:t>
      </w:r>
      <w:r>
        <w:t xml:space="preserve">r 4 - projektowane postanowienia umowy, </w:t>
      </w:r>
    </w:p>
    <w:p w14:paraId="5AD877B5" w14:textId="5887B2EE" w:rsidR="00121B08" w:rsidRDefault="00F04A12" w:rsidP="00F04A12">
      <w:pPr>
        <w:pStyle w:val="Bezodstpw"/>
        <w:jc w:val="both"/>
      </w:pPr>
      <w:r>
        <w:t xml:space="preserve">Załącznik </w:t>
      </w:r>
      <w:r w:rsidR="00076AFC">
        <w:t>n</w:t>
      </w:r>
      <w:r>
        <w:t xml:space="preserve">r 5 - wzór gwarancji zabezpieczenia należytego wykonania umowy i/lub zabezpieczenia roszczeń z tytułu rękojmi za wady, </w:t>
      </w:r>
    </w:p>
    <w:p w14:paraId="5452BE2F" w14:textId="7B57EE4A" w:rsidR="00121B08" w:rsidRDefault="00F04A12" w:rsidP="00F04A12">
      <w:pPr>
        <w:pStyle w:val="Bezodstpw"/>
        <w:jc w:val="both"/>
      </w:pPr>
      <w:r>
        <w:t xml:space="preserve">Załącznik </w:t>
      </w:r>
      <w:r w:rsidR="00076AFC">
        <w:t>n</w:t>
      </w:r>
      <w:r>
        <w:t xml:space="preserve">r 6 - wykaz robót budowlanych, </w:t>
      </w:r>
    </w:p>
    <w:p w14:paraId="640075F2" w14:textId="51E25203" w:rsidR="00F04A12" w:rsidRDefault="00F04A12" w:rsidP="00F04A12">
      <w:pPr>
        <w:pStyle w:val="Bezodstpw"/>
        <w:jc w:val="both"/>
      </w:pPr>
      <w:r>
        <w:t xml:space="preserve">Załącznik </w:t>
      </w:r>
      <w:r w:rsidR="00076AFC">
        <w:t>n</w:t>
      </w:r>
      <w:r>
        <w:t>r 7 – oświadczenie wykonawców wspólnie ubiegających się o zamówienie</w:t>
      </w:r>
    </w:p>
    <w:p w14:paraId="1F9C8AD9" w14:textId="1EE76BB4" w:rsidR="00076AFC" w:rsidRDefault="00076AFC" w:rsidP="00F04A12">
      <w:pPr>
        <w:pStyle w:val="Bezodstpw"/>
        <w:jc w:val="both"/>
        <w:rPr>
          <w:rFonts w:asciiTheme="minorHAnsi" w:hAnsiTheme="minorHAnsi" w:cstheme="minorHAnsi"/>
        </w:rPr>
      </w:pPr>
      <w:r>
        <w:t xml:space="preserve">Załącznik nr 8 – </w:t>
      </w:r>
      <w:r w:rsidRPr="00076AFC">
        <w:rPr>
          <w:rFonts w:asciiTheme="minorHAnsi" w:hAnsiTheme="minorHAnsi" w:cstheme="minorHAnsi"/>
        </w:rPr>
        <w:t>wzór zobowiązania podmiotu udostępniającego zasoby</w:t>
      </w:r>
    </w:p>
    <w:p w14:paraId="42D17502" w14:textId="7F331D5C" w:rsidR="00076AFC" w:rsidRDefault="00076AFC" w:rsidP="00F04A12">
      <w:pPr>
        <w:pStyle w:val="Bezodstpw"/>
        <w:jc w:val="both"/>
        <w:rPr>
          <w:rFonts w:asciiTheme="minorHAnsi" w:hAnsiTheme="minorHAnsi" w:cstheme="minorHAnsi"/>
        </w:rPr>
      </w:pPr>
      <w:r>
        <w:rPr>
          <w:rFonts w:asciiTheme="minorHAnsi" w:hAnsiTheme="minorHAnsi" w:cstheme="minorHAnsi"/>
        </w:rPr>
        <w:t xml:space="preserve">Załącznik nr 9 </w:t>
      </w:r>
      <w:r w:rsidRPr="00076AFC">
        <w:rPr>
          <w:rFonts w:asciiTheme="minorHAnsi" w:hAnsiTheme="minorHAnsi" w:cstheme="minorHAnsi"/>
        </w:rPr>
        <w:t>- wzór oświadczenia wykonawcy lub podmiotu udostępniającego zasoby o aktualności informacji</w:t>
      </w:r>
    </w:p>
    <w:p w14:paraId="66FA485B" w14:textId="555D8C1A" w:rsidR="00076AFC" w:rsidRPr="00FB50C7" w:rsidRDefault="00076AFC" w:rsidP="00F04A12">
      <w:pPr>
        <w:pStyle w:val="Bezodstpw"/>
        <w:jc w:val="both"/>
        <w:rPr>
          <w:rFonts w:ascii="Times New Roman" w:hAnsi="Times New Roman"/>
          <w:sz w:val="20"/>
          <w:szCs w:val="20"/>
        </w:rPr>
      </w:pPr>
      <w:r>
        <w:rPr>
          <w:rFonts w:asciiTheme="minorHAnsi" w:hAnsiTheme="minorHAnsi" w:cstheme="minorHAnsi"/>
        </w:rPr>
        <w:t xml:space="preserve">Załącznik nr 10 - </w:t>
      </w:r>
      <w:r w:rsidRPr="00076AFC">
        <w:rPr>
          <w:rFonts w:asciiTheme="minorHAnsi" w:hAnsiTheme="minorHAnsi" w:cstheme="minorHAnsi"/>
        </w:rPr>
        <w:t>wzór wykazu osób</w:t>
      </w:r>
    </w:p>
    <w:p w14:paraId="3376A968" w14:textId="6A4DC196" w:rsidR="004E30D9" w:rsidRDefault="004E30D9" w:rsidP="004E30D9">
      <w:pPr>
        <w:pStyle w:val="Akapitzlist"/>
        <w:ind w:left="708" w:hanging="282"/>
        <w:jc w:val="center"/>
      </w:pPr>
    </w:p>
    <w:p w14:paraId="44088A48" w14:textId="16ADD07D" w:rsidR="004E30D9" w:rsidRDefault="004E30D9" w:rsidP="004E30D9">
      <w:pPr>
        <w:pStyle w:val="Akapitzlist"/>
        <w:ind w:left="708" w:hanging="282"/>
        <w:jc w:val="center"/>
      </w:pPr>
    </w:p>
    <w:p w14:paraId="25240734" w14:textId="2BACE7F4" w:rsidR="004E30D9" w:rsidRDefault="004E30D9" w:rsidP="00C63A53"/>
    <w:p w14:paraId="234B3BEE" w14:textId="1846ED75" w:rsidR="00C63A53" w:rsidRDefault="00C63A53" w:rsidP="00C63A53"/>
    <w:p w14:paraId="74106CBB" w14:textId="352829DC" w:rsidR="00C63A53" w:rsidRDefault="00C63A53" w:rsidP="00C63A53"/>
    <w:p w14:paraId="60DAB45D" w14:textId="41462CA6" w:rsidR="00C63A53" w:rsidRDefault="00C63A53" w:rsidP="00C63A53"/>
    <w:p w14:paraId="3C2BC67B" w14:textId="766A1EEB" w:rsidR="00C63A53" w:rsidRDefault="00C63A53" w:rsidP="00C63A53"/>
    <w:p w14:paraId="60310D16" w14:textId="54CFFE9A" w:rsidR="00C63A53" w:rsidRDefault="00C63A53" w:rsidP="00C63A53"/>
    <w:p w14:paraId="4A672C37" w14:textId="731824C0" w:rsidR="00C63A53" w:rsidRDefault="00C63A53" w:rsidP="00C63A53"/>
    <w:p w14:paraId="7097FFC1" w14:textId="1AE6A95F" w:rsidR="00C63A53" w:rsidRPr="00C63A53" w:rsidRDefault="00C63A53" w:rsidP="00AA1E24">
      <w:pPr>
        <w:tabs>
          <w:tab w:val="left" w:pos="-1418"/>
        </w:tabs>
        <w:spacing w:after="0" w:line="240" w:lineRule="auto"/>
        <w:jc w:val="right"/>
        <w:rPr>
          <w:rFonts w:eastAsia="Times New Roman" w:cstheme="minorHAnsi"/>
          <w:lang w:eastAsia="pl-PL"/>
        </w:rPr>
      </w:pPr>
      <w:r w:rsidRPr="00C63A53">
        <w:rPr>
          <w:rFonts w:eastAsia="Times New Roman" w:cstheme="minorHAnsi"/>
          <w:b/>
          <w:lang w:eastAsia="pl-PL"/>
        </w:rPr>
        <w:lastRenderedPageBreak/>
        <w:t xml:space="preserve">Załącznik nr </w:t>
      </w:r>
      <w:r>
        <w:rPr>
          <w:rFonts w:eastAsia="Times New Roman" w:cstheme="minorHAnsi"/>
          <w:b/>
          <w:lang w:eastAsia="pl-PL"/>
        </w:rPr>
        <w:t>1</w:t>
      </w:r>
    </w:p>
    <w:p w14:paraId="123B7BC3" w14:textId="77777777" w:rsidR="00C63A53" w:rsidRPr="00C63A53" w:rsidRDefault="00C63A53" w:rsidP="00C63A53">
      <w:pPr>
        <w:spacing w:after="0" w:line="240" w:lineRule="auto"/>
        <w:ind w:right="54"/>
        <w:jc w:val="center"/>
        <w:rPr>
          <w:rFonts w:eastAsia="Times New Roman" w:cstheme="minorHAnsi"/>
          <w:b/>
          <w:lang w:eastAsia="pl-PL"/>
        </w:rPr>
      </w:pPr>
      <w:r w:rsidRPr="00C63A53">
        <w:rPr>
          <w:rFonts w:eastAsia="Times New Roman" w:cstheme="minorHAnsi"/>
          <w:b/>
          <w:lang w:eastAsia="pl-PL"/>
        </w:rPr>
        <w:t>OFERTA</w:t>
      </w:r>
    </w:p>
    <w:p w14:paraId="0F07AA01" w14:textId="77777777" w:rsidR="00C63A53" w:rsidRPr="00C63A53" w:rsidRDefault="00C63A53" w:rsidP="00C63A53">
      <w:pPr>
        <w:spacing w:after="0" w:line="240" w:lineRule="auto"/>
        <w:ind w:right="54"/>
        <w:jc w:val="both"/>
        <w:rPr>
          <w:rFonts w:eastAsia="Times New Roman" w:cstheme="minorHAnsi"/>
          <w:b/>
          <w:lang w:eastAsia="pl-PL"/>
        </w:rPr>
      </w:pPr>
    </w:p>
    <w:p w14:paraId="3411AAC0" w14:textId="77777777" w:rsidR="00C63A53" w:rsidRPr="00C63A53" w:rsidRDefault="00C63A53" w:rsidP="00C63A53">
      <w:pPr>
        <w:spacing w:after="0" w:line="240" w:lineRule="auto"/>
        <w:ind w:right="54"/>
        <w:jc w:val="both"/>
        <w:rPr>
          <w:rFonts w:eastAsia="Times New Roman" w:cstheme="minorHAnsi"/>
          <w:b/>
          <w:lang w:eastAsia="pl-PL"/>
        </w:rPr>
      </w:pPr>
      <w:r w:rsidRPr="00C63A53">
        <w:rPr>
          <w:rFonts w:eastAsia="Times New Roman" w:cstheme="minorHAnsi"/>
          <w:b/>
          <w:lang w:eastAsia="pl-PL"/>
        </w:rPr>
        <w:t>Dane wykonawcy lub lidera wykonawców wspólnie ubiegających się</w:t>
      </w:r>
      <w:r w:rsidRPr="00C63A53">
        <w:rPr>
          <w:rFonts w:eastAsia="Times New Roman" w:cstheme="minorHAnsi"/>
          <w:b/>
          <w:lang w:eastAsia="pl-PL"/>
        </w:rPr>
        <w:br/>
        <w:t>o udzielenia zamówienia:</w:t>
      </w:r>
    </w:p>
    <w:p w14:paraId="24D05F0B" w14:textId="77777777" w:rsidR="00C63A53" w:rsidRPr="00C63A53" w:rsidRDefault="00C63A53" w:rsidP="00C63A53">
      <w:pPr>
        <w:spacing w:after="0" w:line="240" w:lineRule="auto"/>
        <w:ind w:right="54"/>
        <w:jc w:val="both"/>
        <w:rPr>
          <w:rFonts w:eastAsia="Times New Roman" w:cstheme="minorHAnsi"/>
          <w:bCs/>
          <w:lang w:eastAsia="pl-PL"/>
        </w:rPr>
      </w:pPr>
      <w:r w:rsidRPr="00C63A53">
        <w:rPr>
          <w:rFonts w:eastAsia="Times New Roman" w:cstheme="minorHAnsi"/>
          <w:bCs/>
          <w:lang w:eastAsia="pl-PL"/>
        </w:rPr>
        <w:t xml:space="preserve">Nazwa: </w:t>
      </w:r>
      <w:r w:rsidRPr="00C63A53">
        <w:rPr>
          <w:rFonts w:eastAsia="Times New Roman" w:cstheme="minorHAnsi"/>
          <w:lang w:eastAsia="pl-PL"/>
        </w:rPr>
        <w:t>…………………………….</w:t>
      </w:r>
      <w:r w:rsidRPr="00C63A53">
        <w:rPr>
          <w:rFonts w:eastAsia="Times New Roman" w:cstheme="minorHAnsi"/>
          <w:bCs/>
          <w:lang w:eastAsia="pl-PL"/>
        </w:rPr>
        <w:t xml:space="preserve"> </w:t>
      </w:r>
      <w:r w:rsidRPr="00C63A53">
        <w:rPr>
          <w:rFonts w:eastAsia="Times New Roman" w:cstheme="minorHAnsi"/>
          <w:lang w:eastAsia="pl-PL"/>
        </w:rPr>
        <w:t>NIP/PESEL: …………………………….</w:t>
      </w:r>
    </w:p>
    <w:p w14:paraId="68DAF3EC" w14:textId="77777777" w:rsidR="00C63A53" w:rsidRPr="00C63A53" w:rsidRDefault="00C63A53" w:rsidP="00C63A53">
      <w:pPr>
        <w:spacing w:after="0" w:line="240" w:lineRule="auto"/>
        <w:ind w:right="54"/>
        <w:jc w:val="both"/>
        <w:rPr>
          <w:rFonts w:eastAsia="Times New Roman" w:cstheme="minorHAnsi"/>
          <w:bCs/>
          <w:lang w:eastAsia="pl-PL"/>
        </w:rPr>
      </w:pPr>
      <w:r w:rsidRPr="00C63A53">
        <w:rPr>
          <w:rFonts w:eastAsia="Times New Roman" w:cstheme="minorHAnsi"/>
          <w:bCs/>
          <w:lang w:eastAsia="pl-PL"/>
        </w:rPr>
        <w:t xml:space="preserve">Adres: </w:t>
      </w:r>
      <w:r w:rsidRPr="00C63A53">
        <w:rPr>
          <w:rFonts w:eastAsia="Times New Roman" w:cstheme="minorHAnsi"/>
          <w:lang w:eastAsia="pl-PL"/>
        </w:rPr>
        <w:t>……………………………. Kod: …………………………….</w:t>
      </w:r>
    </w:p>
    <w:p w14:paraId="32CC9727" w14:textId="77777777" w:rsidR="00C63A53" w:rsidRPr="00C63A53" w:rsidRDefault="00C63A53" w:rsidP="00C63A53">
      <w:pPr>
        <w:spacing w:after="0" w:line="240" w:lineRule="auto"/>
        <w:ind w:right="54"/>
        <w:jc w:val="both"/>
        <w:rPr>
          <w:rFonts w:eastAsia="Times New Roman" w:cstheme="minorHAnsi"/>
          <w:lang w:eastAsia="pl-PL"/>
        </w:rPr>
      </w:pPr>
      <w:r w:rsidRPr="00C63A53">
        <w:rPr>
          <w:rFonts w:eastAsia="Times New Roman" w:cstheme="minorHAnsi"/>
          <w:bCs/>
          <w:lang w:eastAsia="pl-PL"/>
        </w:rPr>
        <w:t xml:space="preserve">Miejscowość: </w:t>
      </w:r>
      <w:r w:rsidRPr="00C63A53">
        <w:rPr>
          <w:rFonts w:eastAsia="Times New Roman" w:cstheme="minorHAnsi"/>
          <w:lang w:eastAsia="pl-PL"/>
        </w:rPr>
        <w:t>……………………………. Województwo: …………………………….</w:t>
      </w:r>
    </w:p>
    <w:p w14:paraId="6DCF74A7" w14:textId="77777777" w:rsidR="00C63A53" w:rsidRPr="00C63A53" w:rsidRDefault="00C63A53" w:rsidP="00C63A53">
      <w:pPr>
        <w:spacing w:after="0" w:line="240" w:lineRule="auto"/>
        <w:ind w:right="54"/>
        <w:jc w:val="both"/>
        <w:rPr>
          <w:rFonts w:eastAsia="Times New Roman" w:cstheme="minorHAnsi"/>
          <w:lang w:eastAsia="pl-PL"/>
        </w:rPr>
      </w:pPr>
      <w:r w:rsidRPr="00C63A53">
        <w:rPr>
          <w:rFonts w:eastAsia="Times New Roman" w:cstheme="minorHAnsi"/>
          <w:lang w:eastAsia="pl-PL"/>
        </w:rPr>
        <w:t>Kraj: …………………………….</w:t>
      </w:r>
    </w:p>
    <w:p w14:paraId="4ABB216E" w14:textId="77777777" w:rsidR="00C63A53" w:rsidRPr="00C63A53" w:rsidRDefault="00C63A53" w:rsidP="00C63A53">
      <w:pPr>
        <w:spacing w:after="0" w:line="240" w:lineRule="auto"/>
        <w:ind w:right="54"/>
        <w:jc w:val="both"/>
        <w:rPr>
          <w:rFonts w:eastAsia="Times New Roman" w:cstheme="minorHAnsi"/>
          <w:lang w:eastAsia="pl-PL"/>
        </w:rPr>
      </w:pPr>
      <w:r w:rsidRPr="00C63A53">
        <w:rPr>
          <w:rFonts w:eastAsia="Times New Roman" w:cstheme="minorHAnsi"/>
          <w:lang w:eastAsia="pl-PL"/>
        </w:rPr>
        <w:t>Adres email: ……………………………. Numer telefonu: …………………………….</w:t>
      </w:r>
    </w:p>
    <w:p w14:paraId="07FE4F0F" w14:textId="77777777" w:rsidR="00C63A53" w:rsidRPr="00C63A53" w:rsidRDefault="00C63A53" w:rsidP="00C63A53">
      <w:pPr>
        <w:spacing w:after="0" w:line="240" w:lineRule="auto"/>
        <w:ind w:right="54"/>
        <w:jc w:val="both"/>
        <w:rPr>
          <w:rFonts w:eastAsia="Times New Roman" w:cstheme="minorHAnsi"/>
          <w:bCs/>
          <w:color w:val="FF0000"/>
          <w:lang w:eastAsia="pl-PL"/>
        </w:rPr>
      </w:pPr>
    </w:p>
    <w:p w14:paraId="422B9A9C" w14:textId="77777777" w:rsidR="00C63A53" w:rsidRPr="00C63A53" w:rsidRDefault="00C63A53" w:rsidP="00C63A53">
      <w:pPr>
        <w:spacing w:after="0" w:line="240" w:lineRule="auto"/>
        <w:ind w:right="54"/>
        <w:jc w:val="both"/>
        <w:rPr>
          <w:rFonts w:eastAsia="Times New Roman" w:cstheme="minorHAnsi"/>
          <w:bCs/>
          <w:lang w:eastAsia="pl-PL"/>
        </w:rPr>
      </w:pPr>
      <w:r w:rsidRPr="00C63A53">
        <w:rPr>
          <w:rFonts w:eastAsia="Times New Roman" w:cstheme="minorHAnsi"/>
          <w:bCs/>
          <w:lang w:eastAsia="pl-PL"/>
        </w:rPr>
        <w:t>Rodzaj wykonawcy (</w:t>
      </w:r>
      <w:r w:rsidRPr="00C63A53">
        <w:rPr>
          <w:rFonts w:eastAsia="Times New Roman" w:cstheme="minorHAnsi"/>
          <w:bCs/>
          <w:color w:val="FF0000"/>
          <w:lang w:eastAsia="pl-PL"/>
        </w:rPr>
        <w:t>zaznaczyć odpowiednio</w:t>
      </w:r>
      <w:r w:rsidRPr="00C63A53">
        <w:rPr>
          <w:rFonts w:eastAsia="Times New Roman" w:cstheme="minorHAnsi"/>
          <w:bCs/>
          <w:lang w:eastAsia="pl-PL"/>
        </w:rPr>
        <w:t>):</w:t>
      </w:r>
    </w:p>
    <w:p w14:paraId="1DD73A4D" w14:textId="77777777" w:rsidR="00C63A53" w:rsidRPr="00C63A53" w:rsidRDefault="00C63A53" w:rsidP="00C63A53">
      <w:pPr>
        <w:numPr>
          <w:ilvl w:val="0"/>
          <w:numId w:val="11"/>
        </w:numPr>
        <w:spacing w:after="0" w:line="276" w:lineRule="auto"/>
        <w:ind w:right="54"/>
        <w:contextualSpacing/>
        <w:jc w:val="both"/>
        <w:rPr>
          <w:rFonts w:eastAsia="Times New Roman" w:cstheme="minorHAnsi"/>
          <w:bCs/>
          <w:lang w:eastAsia="pl-PL"/>
        </w:rPr>
      </w:pPr>
      <w:r w:rsidRPr="00C63A53">
        <w:rPr>
          <w:rFonts w:eastAsia="Times New Roman" w:cstheme="minorHAnsi"/>
          <w:bCs/>
          <w:lang w:eastAsia="pl-PL"/>
        </w:rPr>
        <w:t xml:space="preserve">mikroprzedsiębiorstwo* </w:t>
      </w:r>
    </w:p>
    <w:p w14:paraId="64E45777" w14:textId="77777777" w:rsidR="00C63A53" w:rsidRPr="00C63A53" w:rsidRDefault="00C63A53" w:rsidP="00C63A53">
      <w:pPr>
        <w:numPr>
          <w:ilvl w:val="0"/>
          <w:numId w:val="11"/>
        </w:numPr>
        <w:spacing w:after="0" w:line="276" w:lineRule="auto"/>
        <w:ind w:right="54"/>
        <w:contextualSpacing/>
        <w:jc w:val="both"/>
        <w:rPr>
          <w:rFonts w:eastAsia="Times New Roman" w:cstheme="minorHAnsi"/>
          <w:bCs/>
          <w:lang w:eastAsia="pl-PL"/>
        </w:rPr>
      </w:pPr>
      <w:r w:rsidRPr="00C63A53">
        <w:rPr>
          <w:rFonts w:eastAsia="Times New Roman" w:cstheme="minorHAnsi"/>
          <w:bCs/>
          <w:lang w:eastAsia="pl-PL"/>
        </w:rPr>
        <w:t>małe przedsiębiorstwo*</w:t>
      </w:r>
    </w:p>
    <w:p w14:paraId="26FC529D" w14:textId="77777777" w:rsidR="00C63A53" w:rsidRPr="00C63A53" w:rsidRDefault="00C63A53" w:rsidP="00C63A53">
      <w:pPr>
        <w:numPr>
          <w:ilvl w:val="0"/>
          <w:numId w:val="11"/>
        </w:numPr>
        <w:spacing w:after="0" w:line="276" w:lineRule="auto"/>
        <w:ind w:right="54"/>
        <w:contextualSpacing/>
        <w:jc w:val="both"/>
        <w:rPr>
          <w:rFonts w:eastAsia="Times New Roman" w:cstheme="minorHAnsi"/>
          <w:bCs/>
          <w:lang w:eastAsia="pl-PL"/>
        </w:rPr>
      </w:pPr>
      <w:r w:rsidRPr="00C63A53">
        <w:rPr>
          <w:rFonts w:eastAsia="Times New Roman" w:cstheme="minorHAnsi"/>
          <w:bCs/>
          <w:lang w:eastAsia="pl-PL"/>
        </w:rPr>
        <w:t>średnie przedsiębiorstwo*</w:t>
      </w:r>
    </w:p>
    <w:p w14:paraId="38FA1778" w14:textId="77777777" w:rsidR="00C63A53" w:rsidRPr="00C63A53" w:rsidRDefault="00C63A53" w:rsidP="00C63A53">
      <w:pPr>
        <w:numPr>
          <w:ilvl w:val="0"/>
          <w:numId w:val="11"/>
        </w:numPr>
        <w:spacing w:after="0" w:line="276" w:lineRule="auto"/>
        <w:ind w:right="54"/>
        <w:contextualSpacing/>
        <w:jc w:val="both"/>
        <w:rPr>
          <w:rFonts w:eastAsia="Times New Roman" w:cstheme="minorHAnsi"/>
          <w:bCs/>
          <w:lang w:eastAsia="pl-PL"/>
        </w:rPr>
      </w:pPr>
      <w:r w:rsidRPr="00C63A53">
        <w:rPr>
          <w:rFonts w:eastAsia="Times New Roman" w:cstheme="minorHAnsi"/>
          <w:bCs/>
          <w:lang w:eastAsia="pl-PL"/>
        </w:rPr>
        <w:t>jednoosobowa działalność gospodarcza</w:t>
      </w:r>
    </w:p>
    <w:p w14:paraId="6D63268A" w14:textId="77777777" w:rsidR="00C63A53" w:rsidRPr="00C63A53" w:rsidRDefault="00C63A53" w:rsidP="00C63A53">
      <w:pPr>
        <w:numPr>
          <w:ilvl w:val="0"/>
          <w:numId w:val="11"/>
        </w:numPr>
        <w:spacing w:after="0" w:line="276" w:lineRule="auto"/>
        <w:ind w:right="54"/>
        <w:contextualSpacing/>
        <w:jc w:val="both"/>
        <w:rPr>
          <w:rFonts w:eastAsia="Times New Roman" w:cstheme="minorHAnsi"/>
          <w:bCs/>
          <w:lang w:eastAsia="pl-PL"/>
        </w:rPr>
      </w:pPr>
      <w:r w:rsidRPr="00C63A53">
        <w:rPr>
          <w:rFonts w:eastAsia="Times New Roman" w:cstheme="minorHAnsi"/>
          <w:bCs/>
          <w:lang w:eastAsia="pl-PL"/>
        </w:rPr>
        <w:t>osoba fizyczna nieprowadząca działalności gospodarczej</w:t>
      </w:r>
    </w:p>
    <w:p w14:paraId="0FCA7512" w14:textId="77777777" w:rsidR="00C63A53" w:rsidRPr="00C63A53" w:rsidRDefault="00C63A53" w:rsidP="00C63A53">
      <w:pPr>
        <w:numPr>
          <w:ilvl w:val="0"/>
          <w:numId w:val="11"/>
        </w:numPr>
        <w:spacing w:after="0" w:line="276" w:lineRule="auto"/>
        <w:ind w:right="54"/>
        <w:contextualSpacing/>
        <w:jc w:val="both"/>
        <w:rPr>
          <w:rFonts w:eastAsia="Times New Roman" w:cstheme="minorHAnsi"/>
          <w:bCs/>
          <w:lang w:eastAsia="pl-PL"/>
        </w:rPr>
      </w:pPr>
      <w:r w:rsidRPr="00C63A53">
        <w:rPr>
          <w:rFonts w:eastAsia="Times New Roman" w:cstheme="minorHAnsi"/>
          <w:bCs/>
          <w:lang w:eastAsia="pl-PL"/>
        </w:rPr>
        <w:t>inny rodzaj</w:t>
      </w:r>
      <w:r w:rsidRPr="00C63A53">
        <w:rPr>
          <w:rFonts w:eastAsia="Times New Roman" w:cstheme="minorHAnsi"/>
          <w:lang w:eastAsia="pl-PL"/>
        </w:rPr>
        <w:t>: …………………………….</w:t>
      </w:r>
    </w:p>
    <w:p w14:paraId="64F9ED9B" w14:textId="77777777" w:rsidR="00C63A53" w:rsidRPr="00C63A53" w:rsidRDefault="00C63A53" w:rsidP="00C63A53">
      <w:pPr>
        <w:spacing w:after="0" w:line="240" w:lineRule="auto"/>
        <w:ind w:right="54"/>
        <w:jc w:val="both"/>
        <w:rPr>
          <w:rFonts w:eastAsia="Times New Roman" w:cstheme="minorHAnsi"/>
          <w:bCs/>
          <w:lang w:eastAsia="pl-PL"/>
        </w:rPr>
      </w:pPr>
      <w:r w:rsidRPr="00C63A53">
        <w:rPr>
          <w:rFonts w:eastAsia="Times New Roman" w:cstheme="minorHAnsi"/>
          <w:bCs/>
          <w:lang w:eastAsia="pl-PL"/>
        </w:rPr>
        <w:t>*w rozumieniu ustawy z dnia 6 marca 2018 r. Prawo Przedsiębiorców (</w:t>
      </w:r>
      <w:proofErr w:type="spellStart"/>
      <w:r w:rsidRPr="00C63A53">
        <w:rPr>
          <w:rFonts w:eastAsia="Times New Roman" w:cstheme="minorHAnsi"/>
          <w:bCs/>
          <w:lang w:eastAsia="pl-PL"/>
        </w:rPr>
        <w:t>t.j</w:t>
      </w:r>
      <w:proofErr w:type="spellEnd"/>
      <w:r w:rsidRPr="00C63A53">
        <w:rPr>
          <w:rFonts w:eastAsia="Times New Roman" w:cstheme="minorHAnsi"/>
          <w:bCs/>
          <w:lang w:eastAsia="pl-PL"/>
        </w:rPr>
        <w:t>. Dz.U. 2021 poz. 162)</w:t>
      </w:r>
    </w:p>
    <w:p w14:paraId="631D4ABE" w14:textId="77777777" w:rsidR="00C63A53" w:rsidRPr="00C63A53" w:rsidRDefault="00C63A53" w:rsidP="00C63A53">
      <w:pPr>
        <w:spacing w:after="0" w:line="240" w:lineRule="auto"/>
        <w:ind w:right="54"/>
        <w:jc w:val="both"/>
        <w:rPr>
          <w:rFonts w:eastAsia="Times New Roman" w:cstheme="minorHAnsi"/>
          <w:b/>
          <w:color w:val="FF0000"/>
          <w:lang w:eastAsia="pl-PL"/>
        </w:rPr>
      </w:pPr>
    </w:p>
    <w:p w14:paraId="75C94964" w14:textId="77777777" w:rsidR="00C63A53" w:rsidRPr="00C63A53" w:rsidRDefault="00C63A53" w:rsidP="00C63A53">
      <w:pPr>
        <w:spacing w:after="0" w:line="240" w:lineRule="auto"/>
        <w:ind w:right="54"/>
        <w:jc w:val="both"/>
        <w:rPr>
          <w:rFonts w:eastAsia="Times New Roman" w:cstheme="minorHAnsi"/>
          <w:b/>
          <w:lang w:eastAsia="pl-PL"/>
        </w:rPr>
      </w:pPr>
      <w:r w:rsidRPr="00C63A53">
        <w:rPr>
          <w:rFonts w:eastAsia="Times New Roman" w:cstheme="minorHAnsi"/>
          <w:b/>
          <w:lang w:eastAsia="pl-PL"/>
        </w:rPr>
        <w:t>Dane pozostałych wykonawców wspólnie ubiegających się o udzielenie zamówienia:</w:t>
      </w:r>
    </w:p>
    <w:p w14:paraId="46117086" w14:textId="77777777" w:rsidR="00C63A53" w:rsidRPr="00C63A53" w:rsidRDefault="00C63A53" w:rsidP="00C63A53">
      <w:pPr>
        <w:spacing w:after="0" w:line="240" w:lineRule="auto"/>
        <w:ind w:right="54"/>
        <w:jc w:val="both"/>
        <w:rPr>
          <w:rFonts w:eastAsia="Times New Roman" w:cstheme="minorHAnsi"/>
          <w:bCs/>
          <w:lang w:eastAsia="pl-PL"/>
        </w:rPr>
      </w:pPr>
      <w:r w:rsidRPr="00C63A53">
        <w:rPr>
          <w:rFonts w:eastAsia="Times New Roman" w:cstheme="minorHAnsi"/>
          <w:bCs/>
          <w:lang w:eastAsia="pl-PL"/>
        </w:rPr>
        <w:t xml:space="preserve">Nazwa: </w:t>
      </w:r>
      <w:r w:rsidRPr="00C63A53">
        <w:rPr>
          <w:rFonts w:eastAsia="Times New Roman" w:cstheme="minorHAnsi"/>
          <w:lang w:eastAsia="pl-PL"/>
        </w:rPr>
        <w:t>……………………………. NIP/PESEL: …………………………….</w:t>
      </w:r>
    </w:p>
    <w:p w14:paraId="26168D70" w14:textId="77777777" w:rsidR="00C63A53" w:rsidRPr="00C63A53" w:rsidRDefault="00C63A53" w:rsidP="00C63A53">
      <w:pPr>
        <w:spacing w:after="0" w:line="240" w:lineRule="auto"/>
        <w:ind w:right="54"/>
        <w:jc w:val="both"/>
        <w:rPr>
          <w:rFonts w:eastAsia="Times New Roman" w:cstheme="minorHAnsi"/>
          <w:bCs/>
          <w:lang w:eastAsia="pl-PL"/>
        </w:rPr>
      </w:pPr>
    </w:p>
    <w:p w14:paraId="4A3CC379" w14:textId="5080EB94" w:rsidR="00C63A53" w:rsidRPr="00C63A53" w:rsidRDefault="00C63A53" w:rsidP="00C63A53">
      <w:pPr>
        <w:numPr>
          <w:ilvl w:val="2"/>
          <w:numId w:val="9"/>
        </w:numPr>
        <w:spacing w:after="0" w:line="240" w:lineRule="auto"/>
        <w:ind w:left="284" w:right="54" w:hanging="284"/>
        <w:contextualSpacing/>
        <w:jc w:val="both"/>
        <w:rPr>
          <w:rFonts w:eastAsia="Times New Roman" w:cstheme="minorHAnsi"/>
          <w:lang w:eastAsia="pl-PL"/>
        </w:rPr>
      </w:pPr>
      <w:r w:rsidRPr="00C63A53">
        <w:rPr>
          <w:rFonts w:eastAsia="Times New Roman" w:cstheme="minorHAnsi"/>
          <w:bCs/>
          <w:lang w:eastAsia="pl-PL"/>
        </w:rPr>
        <w:t xml:space="preserve">W odpowiedzi na ogłoszenie Gminy </w:t>
      </w:r>
      <w:r>
        <w:rPr>
          <w:rFonts w:eastAsia="Times New Roman" w:cstheme="minorHAnsi"/>
          <w:bCs/>
          <w:lang w:eastAsia="pl-PL"/>
        </w:rPr>
        <w:t>Szudziałowo</w:t>
      </w:r>
      <w:r w:rsidRPr="00C63A53">
        <w:rPr>
          <w:rFonts w:eastAsia="Times New Roman" w:cstheme="minorHAnsi"/>
          <w:bCs/>
          <w:lang w:eastAsia="pl-PL"/>
        </w:rPr>
        <w:t xml:space="preserve"> o zamówieniu</w:t>
      </w:r>
      <w:r w:rsidRPr="00C63A53">
        <w:rPr>
          <w:rFonts w:eastAsia="Times New Roman" w:cstheme="minorHAnsi"/>
          <w:bCs/>
          <w:lang w:eastAsia="pl-PL"/>
        </w:rPr>
        <w:br/>
        <w:t xml:space="preserve">na zadanie pn. </w:t>
      </w:r>
      <w:r w:rsidRPr="00C63A53">
        <w:rPr>
          <w:rFonts w:eastAsia="Times New Roman" w:cstheme="minorHAnsi"/>
          <w:b/>
          <w:bCs/>
          <w:lang w:eastAsia="pl-PL"/>
        </w:rPr>
        <w:t>„Przebudowa</w:t>
      </w:r>
      <w:r>
        <w:rPr>
          <w:rFonts w:eastAsia="Times New Roman" w:cstheme="minorHAnsi"/>
          <w:b/>
          <w:bCs/>
          <w:lang w:eastAsia="pl-PL"/>
        </w:rPr>
        <w:t xml:space="preserve"> </w:t>
      </w:r>
      <w:r w:rsidRPr="00335B53">
        <w:rPr>
          <w:rFonts w:cstheme="minorHAnsi"/>
          <w:b/>
        </w:rPr>
        <w:t>ulicy Działkowej w Szudziałowie</w:t>
      </w:r>
      <w:r w:rsidRPr="00C63A53">
        <w:rPr>
          <w:rFonts w:eastAsia="Times New Roman" w:cstheme="minorHAnsi"/>
          <w:b/>
          <w:bCs/>
          <w:lang w:eastAsia="pl-PL"/>
        </w:rPr>
        <w:t>”</w:t>
      </w:r>
      <w:r w:rsidRPr="00C63A53">
        <w:rPr>
          <w:rFonts w:eastAsia="Times New Roman" w:cstheme="minorHAnsi"/>
          <w:bCs/>
          <w:lang w:eastAsia="pl-PL"/>
        </w:rPr>
        <w:t xml:space="preserve"> numer postępowania: </w:t>
      </w:r>
      <w:r>
        <w:rPr>
          <w:rFonts w:eastAsia="Times New Roman" w:cstheme="minorHAnsi"/>
          <w:b/>
          <w:bCs/>
          <w:lang w:eastAsia="pl-PL"/>
        </w:rPr>
        <w:t>RGK</w:t>
      </w:r>
      <w:r w:rsidRPr="00C63A53">
        <w:rPr>
          <w:rFonts w:eastAsia="Times New Roman" w:cstheme="minorHAnsi"/>
          <w:b/>
          <w:bCs/>
          <w:lang w:eastAsia="pl-PL"/>
        </w:rPr>
        <w:t>.271.1</w:t>
      </w:r>
      <w:r>
        <w:rPr>
          <w:rFonts w:eastAsia="Times New Roman" w:cstheme="minorHAnsi"/>
          <w:b/>
          <w:bCs/>
          <w:lang w:eastAsia="pl-PL"/>
        </w:rPr>
        <w:t>8</w:t>
      </w:r>
      <w:r w:rsidRPr="00C63A53">
        <w:rPr>
          <w:rFonts w:eastAsia="Times New Roman" w:cstheme="minorHAnsi"/>
          <w:b/>
          <w:bCs/>
          <w:lang w:eastAsia="pl-PL"/>
        </w:rPr>
        <w:t>.2021</w:t>
      </w:r>
      <w:r w:rsidRPr="00C63A53">
        <w:rPr>
          <w:rFonts w:eastAsia="Times New Roman" w:cstheme="minorHAnsi"/>
          <w:lang w:eastAsia="pl-PL"/>
        </w:rPr>
        <w:t xml:space="preserve"> oferuję wykonanie przedmiotu zamówienia zgodnie ze specyfikacją warunków zamówienia </w:t>
      </w:r>
      <w:r w:rsidRPr="00C63A53">
        <w:rPr>
          <w:rFonts w:eastAsia="Times New Roman" w:cstheme="minorHAnsi"/>
          <w:b/>
          <w:bCs/>
          <w:lang w:eastAsia="pl-PL"/>
        </w:rPr>
        <w:t>za cenę ryczałtową oferty</w:t>
      </w:r>
      <w:r w:rsidRPr="00C63A53">
        <w:rPr>
          <w:rFonts w:eastAsia="Times New Roman" w:cstheme="minorHAnsi"/>
          <w:lang w:eastAsia="pl-PL"/>
        </w:rPr>
        <w:t xml:space="preserve">: </w:t>
      </w:r>
    </w:p>
    <w:p w14:paraId="1823E53B" w14:textId="77777777" w:rsidR="00C63A53" w:rsidRPr="00C63A53" w:rsidRDefault="00C63A53" w:rsidP="00C63A53">
      <w:pPr>
        <w:spacing w:after="0" w:line="240" w:lineRule="auto"/>
        <w:ind w:left="284" w:right="54"/>
        <w:contextualSpacing/>
        <w:jc w:val="both"/>
        <w:rPr>
          <w:rFonts w:eastAsia="Times New Roman" w:cstheme="minorHAnsi"/>
          <w:bCs/>
          <w:lang w:eastAsia="pl-PL"/>
        </w:rPr>
      </w:pPr>
    </w:p>
    <w:p w14:paraId="2A6F4F8D" w14:textId="5B592CD9" w:rsidR="00C63A53" w:rsidRDefault="00C63A53" w:rsidP="00C63A53">
      <w:pPr>
        <w:spacing w:after="0" w:line="240" w:lineRule="auto"/>
        <w:ind w:left="284" w:right="54"/>
        <w:contextualSpacing/>
        <w:jc w:val="both"/>
        <w:rPr>
          <w:rFonts w:eastAsia="Times New Roman" w:cstheme="minorHAnsi"/>
          <w:b/>
          <w:lang w:eastAsia="pl-PL"/>
        </w:rPr>
      </w:pPr>
      <w:r w:rsidRPr="00C63A53">
        <w:rPr>
          <w:rFonts w:eastAsia="Times New Roman" w:cstheme="minorHAnsi"/>
          <w:b/>
          <w:bCs/>
          <w:lang w:eastAsia="pl-PL"/>
        </w:rPr>
        <w:t>Cena netto</w:t>
      </w:r>
      <w:r>
        <w:rPr>
          <w:rFonts w:eastAsia="Times New Roman" w:cstheme="minorHAnsi"/>
          <w:lang w:eastAsia="pl-PL"/>
        </w:rPr>
        <w:t xml:space="preserve"> (bez podatku VAT </w:t>
      </w:r>
      <w:r w:rsidRPr="00C63A53">
        <w:rPr>
          <w:rFonts w:eastAsia="Times New Roman" w:cstheme="minorHAnsi"/>
          <w:lang w:eastAsia="pl-PL"/>
        </w:rPr>
        <w:t>…………………………….</w:t>
      </w:r>
      <w:r w:rsidRPr="00C63A53">
        <w:rPr>
          <w:rFonts w:eastAsia="Times New Roman" w:cstheme="minorHAnsi"/>
          <w:b/>
          <w:lang w:eastAsia="pl-PL"/>
        </w:rPr>
        <w:t xml:space="preserve"> zł </w:t>
      </w:r>
      <w:r w:rsidRPr="00C63A53">
        <w:rPr>
          <w:rFonts w:eastAsia="Times New Roman" w:cstheme="minorHAnsi"/>
          <w:bCs/>
          <w:lang w:eastAsia="pl-PL"/>
        </w:rPr>
        <w:t>słownie ………………………………</w:t>
      </w:r>
      <w:r w:rsidR="00582C24">
        <w:rPr>
          <w:rFonts w:eastAsia="Times New Roman" w:cstheme="minorHAnsi"/>
          <w:bCs/>
          <w:lang w:eastAsia="pl-PL"/>
        </w:rPr>
        <w:t>.</w:t>
      </w:r>
      <w:r w:rsidRPr="00C63A53">
        <w:rPr>
          <w:rFonts w:eastAsia="Times New Roman" w:cstheme="minorHAnsi"/>
          <w:bCs/>
          <w:lang w:eastAsia="pl-PL"/>
        </w:rPr>
        <w:t>…………………..</w:t>
      </w:r>
    </w:p>
    <w:p w14:paraId="76736C25" w14:textId="22CB42AF" w:rsidR="00C63A53" w:rsidRPr="00582C24" w:rsidRDefault="00C63A53" w:rsidP="00C63A53">
      <w:pPr>
        <w:spacing w:after="0" w:line="240" w:lineRule="auto"/>
        <w:ind w:left="284" w:right="54"/>
        <w:contextualSpacing/>
        <w:jc w:val="both"/>
        <w:rPr>
          <w:rFonts w:eastAsia="Times New Roman" w:cstheme="minorHAnsi"/>
          <w:b/>
          <w:lang w:eastAsia="pl-PL"/>
        </w:rPr>
      </w:pPr>
      <w:r w:rsidRPr="00C63A53">
        <w:rPr>
          <w:rFonts w:eastAsia="Times New Roman" w:cstheme="minorHAnsi"/>
          <w:b/>
          <w:lang w:eastAsia="pl-PL"/>
        </w:rPr>
        <w:t>stawka podatku VAT</w:t>
      </w:r>
      <w:r w:rsidRPr="00582C24">
        <w:rPr>
          <w:rFonts w:eastAsia="Times New Roman" w:cstheme="minorHAnsi"/>
          <w:b/>
          <w:lang w:eastAsia="pl-PL"/>
        </w:rPr>
        <w:t xml:space="preserve"> </w:t>
      </w:r>
      <w:r w:rsidR="00AA51FD">
        <w:rPr>
          <w:rFonts w:eastAsia="Times New Roman" w:cstheme="minorHAnsi"/>
          <w:b/>
          <w:lang w:eastAsia="pl-PL"/>
        </w:rPr>
        <w:t>…….</w:t>
      </w:r>
      <w:r w:rsidRPr="00582C24">
        <w:rPr>
          <w:rFonts w:eastAsia="Times New Roman" w:cstheme="minorHAnsi"/>
          <w:b/>
          <w:lang w:eastAsia="pl-PL"/>
        </w:rPr>
        <w:t xml:space="preserve"> </w:t>
      </w:r>
      <w:r w:rsidRPr="00C63A53">
        <w:rPr>
          <w:rFonts w:eastAsia="Times New Roman" w:cstheme="minorHAnsi"/>
          <w:b/>
          <w:lang w:eastAsia="pl-PL"/>
        </w:rPr>
        <w:t xml:space="preserve">%, </w:t>
      </w:r>
    </w:p>
    <w:p w14:paraId="3B20CA73" w14:textId="6DF7ED58" w:rsidR="00C63A53" w:rsidRDefault="00C63A53" w:rsidP="00C63A53">
      <w:pPr>
        <w:spacing w:after="0" w:line="240" w:lineRule="auto"/>
        <w:ind w:left="284" w:right="54"/>
        <w:contextualSpacing/>
        <w:jc w:val="both"/>
        <w:rPr>
          <w:rFonts w:eastAsia="Times New Roman" w:cstheme="minorHAnsi"/>
          <w:bCs/>
          <w:lang w:eastAsia="pl-PL"/>
        </w:rPr>
      </w:pPr>
      <w:r w:rsidRPr="00582C24">
        <w:rPr>
          <w:rFonts w:eastAsia="Times New Roman" w:cstheme="minorHAnsi"/>
          <w:b/>
          <w:lang w:eastAsia="pl-PL"/>
        </w:rPr>
        <w:t>wartość podatku</w:t>
      </w:r>
      <w:r>
        <w:rPr>
          <w:rFonts w:eastAsia="Times New Roman" w:cstheme="minorHAnsi"/>
          <w:bCs/>
          <w:lang w:eastAsia="pl-PL"/>
        </w:rPr>
        <w:t xml:space="preserve"> VAT ……………………………………….. zł </w:t>
      </w:r>
      <w:r w:rsidRPr="00C63A53">
        <w:rPr>
          <w:rFonts w:eastAsia="Times New Roman" w:cstheme="minorHAnsi"/>
          <w:bCs/>
          <w:lang w:eastAsia="pl-PL"/>
        </w:rPr>
        <w:t>słownie ………………………</w:t>
      </w:r>
      <w:r w:rsidR="00582C24">
        <w:rPr>
          <w:rFonts w:eastAsia="Times New Roman" w:cstheme="minorHAnsi"/>
          <w:bCs/>
          <w:lang w:eastAsia="pl-PL"/>
        </w:rPr>
        <w:t>..</w:t>
      </w:r>
      <w:r w:rsidRPr="00C63A53">
        <w:rPr>
          <w:rFonts w:eastAsia="Times New Roman" w:cstheme="minorHAnsi"/>
          <w:bCs/>
          <w:lang w:eastAsia="pl-PL"/>
        </w:rPr>
        <w:t>…………………………</w:t>
      </w:r>
      <w:r>
        <w:rPr>
          <w:rFonts w:eastAsia="Times New Roman" w:cstheme="minorHAnsi"/>
          <w:bCs/>
          <w:lang w:eastAsia="pl-PL"/>
        </w:rPr>
        <w:t>…</w:t>
      </w:r>
    </w:p>
    <w:p w14:paraId="74E4CF45" w14:textId="09D65DBD" w:rsidR="00C63A53" w:rsidRDefault="00582C24" w:rsidP="00C63A53">
      <w:pPr>
        <w:spacing w:after="0" w:line="240" w:lineRule="auto"/>
        <w:ind w:left="284" w:right="54"/>
        <w:contextualSpacing/>
        <w:jc w:val="both"/>
        <w:rPr>
          <w:rFonts w:eastAsia="Times New Roman" w:cstheme="minorHAnsi"/>
          <w:bCs/>
          <w:lang w:eastAsia="pl-PL"/>
        </w:rPr>
      </w:pPr>
      <w:r w:rsidRPr="00582C24">
        <w:rPr>
          <w:rFonts w:eastAsia="Times New Roman" w:cstheme="minorHAnsi"/>
          <w:b/>
          <w:lang w:eastAsia="pl-PL"/>
        </w:rPr>
        <w:t>cena brutto (łącznie z podatkiem VAT)</w:t>
      </w:r>
      <w:r>
        <w:rPr>
          <w:rFonts w:eastAsia="Times New Roman" w:cstheme="minorHAnsi"/>
          <w:bCs/>
          <w:lang w:eastAsia="pl-PL"/>
        </w:rPr>
        <w:t xml:space="preserve"> …………………………………….. zł </w:t>
      </w:r>
      <w:r w:rsidRPr="00C63A53">
        <w:rPr>
          <w:rFonts w:eastAsia="Times New Roman" w:cstheme="minorHAnsi"/>
          <w:bCs/>
          <w:lang w:eastAsia="pl-PL"/>
        </w:rPr>
        <w:t>słownie ………………………………</w:t>
      </w:r>
    </w:p>
    <w:p w14:paraId="7E07DBDD" w14:textId="77777777" w:rsidR="00C63A53" w:rsidRPr="00C63A53" w:rsidRDefault="00C63A53" w:rsidP="00C63A53">
      <w:pPr>
        <w:spacing w:after="0" w:line="240" w:lineRule="auto"/>
        <w:ind w:left="284" w:right="54"/>
        <w:contextualSpacing/>
        <w:jc w:val="both"/>
        <w:rPr>
          <w:rFonts w:eastAsia="Times New Roman" w:cstheme="minorHAnsi"/>
          <w:lang w:eastAsia="pl-PL"/>
        </w:rPr>
      </w:pPr>
    </w:p>
    <w:p w14:paraId="4508CB77" w14:textId="77777777" w:rsidR="00C63A53" w:rsidRPr="00C63A53" w:rsidRDefault="00C63A53" w:rsidP="00C63A53">
      <w:pPr>
        <w:numPr>
          <w:ilvl w:val="2"/>
          <w:numId w:val="9"/>
        </w:numPr>
        <w:spacing w:after="13" w:line="267" w:lineRule="auto"/>
        <w:ind w:right="53"/>
        <w:contextualSpacing/>
        <w:jc w:val="both"/>
        <w:rPr>
          <w:rFonts w:eastAsia="Times New Roman" w:cstheme="minorHAnsi"/>
          <w:b/>
          <w:lang w:eastAsia="pl-PL"/>
        </w:rPr>
      </w:pPr>
      <w:r w:rsidRPr="00C63A53">
        <w:rPr>
          <w:rFonts w:eastAsia="Times New Roman" w:cstheme="minorHAnsi"/>
          <w:b/>
          <w:lang w:eastAsia="pl-PL"/>
        </w:rPr>
        <w:t xml:space="preserve">Oświadczam, iż na przedmiot zamówienia udzielam </w:t>
      </w:r>
      <w:r w:rsidRPr="00C63A53">
        <w:rPr>
          <w:rFonts w:eastAsia="Times New Roman" w:cstheme="minorHAnsi"/>
          <w:bCs/>
          <w:lang w:eastAsia="pl-PL"/>
        </w:rPr>
        <w:t>(</w:t>
      </w:r>
      <w:r w:rsidRPr="00C63A53">
        <w:rPr>
          <w:rFonts w:eastAsia="Times New Roman" w:cstheme="minorHAnsi"/>
          <w:bCs/>
          <w:color w:val="FF0000"/>
          <w:lang w:eastAsia="pl-PL"/>
        </w:rPr>
        <w:t>zaznaczyć odpowiednio</w:t>
      </w:r>
      <w:r w:rsidRPr="00C63A53">
        <w:rPr>
          <w:rFonts w:eastAsia="Times New Roman" w:cstheme="minorHAnsi"/>
          <w:bCs/>
          <w:lang w:eastAsia="pl-PL"/>
        </w:rPr>
        <w:t>)</w:t>
      </w:r>
      <w:r w:rsidRPr="00C63A53">
        <w:rPr>
          <w:rFonts w:eastAsia="Times New Roman" w:cstheme="minorHAnsi"/>
          <w:lang w:eastAsia="pl-PL"/>
        </w:rPr>
        <w:t>:</w:t>
      </w:r>
    </w:p>
    <w:p w14:paraId="7D72702A" w14:textId="77777777" w:rsidR="00C63A53" w:rsidRPr="00C63A53" w:rsidRDefault="00C63A53" w:rsidP="00C63A53">
      <w:pPr>
        <w:spacing w:after="13" w:line="267" w:lineRule="auto"/>
        <w:ind w:left="1724" w:right="53"/>
        <w:contextualSpacing/>
        <w:jc w:val="both"/>
        <w:rPr>
          <w:rFonts w:eastAsia="Times New Roman" w:cstheme="minorHAnsi"/>
          <w:b/>
          <w:lang w:eastAsia="pl-PL"/>
        </w:rPr>
      </w:pPr>
    </w:p>
    <w:p w14:paraId="2A45F697" w14:textId="77777777" w:rsidR="00C63A53" w:rsidRPr="00C63A53" w:rsidRDefault="00C63A53" w:rsidP="00C63A53">
      <w:pPr>
        <w:numPr>
          <w:ilvl w:val="0"/>
          <w:numId w:val="12"/>
        </w:numPr>
        <w:spacing w:after="13" w:line="267" w:lineRule="auto"/>
        <w:ind w:left="709" w:right="53"/>
        <w:contextualSpacing/>
        <w:jc w:val="both"/>
        <w:rPr>
          <w:rFonts w:eastAsia="Times New Roman" w:cstheme="minorHAnsi"/>
          <w:b/>
          <w:lang w:eastAsia="pl-PL"/>
        </w:rPr>
      </w:pPr>
      <w:r w:rsidRPr="00C63A53">
        <w:rPr>
          <w:rFonts w:eastAsia="Times New Roman" w:cstheme="minorHAnsi"/>
          <w:bCs/>
          <w:lang w:eastAsia="pl-PL"/>
        </w:rPr>
        <w:t xml:space="preserve">gwarancji i rękojmi za wady na okres </w:t>
      </w:r>
      <w:r w:rsidRPr="00C63A53">
        <w:rPr>
          <w:rFonts w:eastAsia="Times New Roman" w:cstheme="minorHAnsi"/>
          <w:b/>
          <w:bCs/>
          <w:lang w:eastAsia="pl-PL"/>
        </w:rPr>
        <w:t>5 lat</w:t>
      </w:r>
      <w:r w:rsidRPr="00C63A53">
        <w:rPr>
          <w:rFonts w:eastAsia="Times New Roman" w:cstheme="minorHAnsi"/>
          <w:bCs/>
          <w:lang w:eastAsia="pl-PL"/>
        </w:rPr>
        <w:t xml:space="preserve"> licząc od </w:t>
      </w:r>
      <w:r w:rsidRPr="00C63A53">
        <w:rPr>
          <w:rFonts w:eastAsia="Calibri" w:cstheme="minorHAnsi"/>
          <w:lang w:eastAsia="pl-PL"/>
        </w:rPr>
        <w:t>dnia podpisania protokołu odbioru końcowego przedmiotu zamówienia</w:t>
      </w:r>
    </w:p>
    <w:p w14:paraId="5911D818" w14:textId="77777777" w:rsidR="00C63A53" w:rsidRPr="00C63A53" w:rsidRDefault="00C63A53" w:rsidP="00C63A53">
      <w:pPr>
        <w:spacing w:after="13" w:line="267" w:lineRule="auto"/>
        <w:ind w:left="709" w:right="53" w:hanging="360"/>
        <w:contextualSpacing/>
        <w:jc w:val="both"/>
        <w:rPr>
          <w:rFonts w:eastAsia="Times New Roman" w:cstheme="minorHAnsi"/>
          <w:b/>
          <w:lang w:eastAsia="pl-PL"/>
        </w:rPr>
      </w:pPr>
    </w:p>
    <w:p w14:paraId="1C9BF75F" w14:textId="77777777" w:rsidR="00C63A53" w:rsidRPr="00C63A53" w:rsidRDefault="00C63A53" w:rsidP="00C63A53">
      <w:pPr>
        <w:numPr>
          <w:ilvl w:val="0"/>
          <w:numId w:val="12"/>
        </w:numPr>
        <w:spacing w:after="13" w:line="267" w:lineRule="auto"/>
        <w:ind w:left="709" w:right="53"/>
        <w:contextualSpacing/>
        <w:jc w:val="both"/>
        <w:rPr>
          <w:rFonts w:eastAsia="Calibri" w:cstheme="minorHAnsi"/>
          <w:lang w:eastAsia="pl-PL"/>
        </w:rPr>
      </w:pPr>
      <w:r w:rsidRPr="00C63A53">
        <w:rPr>
          <w:rFonts w:eastAsia="Times New Roman" w:cstheme="minorHAnsi"/>
          <w:bCs/>
          <w:lang w:eastAsia="pl-PL"/>
        </w:rPr>
        <w:t xml:space="preserve">gwarancji i rękojmi za wady na okres </w:t>
      </w:r>
      <w:r w:rsidRPr="00C63A53">
        <w:rPr>
          <w:rFonts w:eastAsia="Times New Roman" w:cstheme="minorHAnsi"/>
          <w:b/>
          <w:bCs/>
          <w:lang w:eastAsia="pl-PL"/>
        </w:rPr>
        <w:t>6 lat</w:t>
      </w:r>
      <w:r w:rsidRPr="00C63A53">
        <w:rPr>
          <w:rFonts w:eastAsia="Times New Roman" w:cstheme="minorHAnsi"/>
          <w:bCs/>
          <w:lang w:eastAsia="pl-PL"/>
        </w:rPr>
        <w:t xml:space="preserve"> licząc od </w:t>
      </w:r>
      <w:r w:rsidRPr="00C63A53">
        <w:rPr>
          <w:rFonts w:eastAsia="Calibri" w:cstheme="minorHAnsi"/>
          <w:lang w:eastAsia="pl-PL"/>
        </w:rPr>
        <w:t>dnia podpisania protokołu odbioru końcowego przedmiotu zamówienia</w:t>
      </w:r>
    </w:p>
    <w:p w14:paraId="266DCB82" w14:textId="77777777" w:rsidR="00C63A53" w:rsidRPr="00C63A53" w:rsidRDefault="00C63A53" w:rsidP="00C63A53">
      <w:pPr>
        <w:spacing w:after="13" w:line="267" w:lineRule="auto"/>
        <w:ind w:left="709" w:right="53" w:hanging="360"/>
        <w:contextualSpacing/>
        <w:jc w:val="both"/>
        <w:rPr>
          <w:rFonts w:eastAsia="Calibri" w:cstheme="minorHAnsi"/>
          <w:lang w:eastAsia="pl-PL"/>
        </w:rPr>
      </w:pPr>
    </w:p>
    <w:p w14:paraId="5D250574" w14:textId="77777777" w:rsidR="00C63A53" w:rsidRPr="00C63A53" w:rsidRDefault="00C63A53" w:rsidP="00C63A53">
      <w:pPr>
        <w:numPr>
          <w:ilvl w:val="0"/>
          <w:numId w:val="12"/>
        </w:numPr>
        <w:spacing w:after="13" w:line="267" w:lineRule="auto"/>
        <w:ind w:left="709" w:right="53"/>
        <w:contextualSpacing/>
        <w:jc w:val="both"/>
        <w:rPr>
          <w:rFonts w:eastAsia="Calibri" w:cstheme="minorHAnsi"/>
          <w:lang w:eastAsia="pl-PL"/>
        </w:rPr>
      </w:pPr>
      <w:r w:rsidRPr="00C63A53">
        <w:rPr>
          <w:rFonts w:eastAsia="Times New Roman" w:cstheme="minorHAnsi"/>
          <w:bCs/>
          <w:lang w:eastAsia="pl-PL"/>
        </w:rPr>
        <w:t xml:space="preserve">gwarancji i rękojmi za wady na okres </w:t>
      </w:r>
      <w:r w:rsidRPr="00C63A53">
        <w:rPr>
          <w:rFonts w:eastAsia="Times New Roman" w:cstheme="minorHAnsi"/>
          <w:b/>
          <w:bCs/>
          <w:lang w:eastAsia="pl-PL"/>
        </w:rPr>
        <w:t>7 lat</w:t>
      </w:r>
      <w:r w:rsidRPr="00C63A53">
        <w:rPr>
          <w:rFonts w:eastAsia="Times New Roman" w:cstheme="minorHAnsi"/>
          <w:bCs/>
          <w:lang w:eastAsia="pl-PL"/>
        </w:rPr>
        <w:t xml:space="preserve"> licząc od </w:t>
      </w:r>
      <w:r w:rsidRPr="00C63A53">
        <w:rPr>
          <w:rFonts w:eastAsia="Calibri" w:cstheme="minorHAnsi"/>
          <w:lang w:eastAsia="pl-PL"/>
        </w:rPr>
        <w:t>dnia podpisania protokołu odbioru końcowego przedmiotu zamówienia</w:t>
      </w:r>
    </w:p>
    <w:p w14:paraId="704F1B10" w14:textId="77777777" w:rsidR="00C63A53" w:rsidRPr="00C63A53" w:rsidRDefault="00C63A53" w:rsidP="00C63A53">
      <w:pPr>
        <w:spacing w:after="0" w:line="240" w:lineRule="auto"/>
        <w:ind w:left="284" w:right="53"/>
        <w:jc w:val="both"/>
        <w:rPr>
          <w:rFonts w:eastAsia="Times New Roman" w:cstheme="minorHAnsi"/>
          <w:b/>
          <w:lang w:eastAsia="pl-PL"/>
        </w:rPr>
      </w:pPr>
      <w:r w:rsidRPr="00C63A53">
        <w:rPr>
          <w:rFonts w:eastAsia="Times New Roman" w:cstheme="minorHAnsi"/>
          <w:lang w:eastAsia="pl-PL"/>
        </w:rPr>
        <w:t xml:space="preserve">* W przypadku nie zaznaczenia odpowiedniego okresu gwarancji i rękojmi zamawiający uzna, iż wykonawca zaoferował minimalną gwarancję i rękojmię za wady na okres </w:t>
      </w:r>
      <w:r w:rsidRPr="00C63A53">
        <w:rPr>
          <w:rFonts w:eastAsia="Times New Roman" w:cstheme="minorHAnsi"/>
          <w:bCs/>
          <w:lang w:eastAsia="pl-PL"/>
        </w:rPr>
        <w:t>5 lat</w:t>
      </w:r>
      <w:r w:rsidRPr="00C63A53">
        <w:rPr>
          <w:rFonts w:eastAsia="Times New Roman" w:cstheme="minorHAnsi"/>
          <w:lang w:eastAsia="pl-PL"/>
        </w:rPr>
        <w:t xml:space="preserve"> licząc od dnia podpisania protokołu odbioru końcowego przedmiotu umowy.</w:t>
      </w:r>
    </w:p>
    <w:p w14:paraId="25CE328B" w14:textId="77777777" w:rsidR="00C63A53" w:rsidRPr="00C63A53" w:rsidRDefault="00C63A53" w:rsidP="00C63A53">
      <w:pPr>
        <w:spacing w:after="0" w:line="240" w:lineRule="auto"/>
        <w:ind w:right="54"/>
        <w:jc w:val="both"/>
        <w:rPr>
          <w:rFonts w:eastAsia="Times New Roman" w:cstheme="minorHAnsi"/>
          <w:lang w:eastAsia="pl-PL"/>
        </w:rPr>
      </w:pPr>
    </w:p>
    <w:p w14:paraId="7275D08A" w14:textId="77777777" w:rsidR="00C63A53" w:rsidRPr="00C63A53" w:rsidRDefault="00C63A53" w:rsidP="00C63A53">
      <w:pPr>
        <w:numPr>
          <w:ilvl w:val="2"/>
          <w:numId w:val="9"/>
        </w:numPr>
        <w:spacing w:after="0" w:line="240" w:lineRule="auto"/>
        <w:ind w:right="53"/>
        <w:contextualSpacing/>
        <w:jc w:val="both"/>
        <w:rPr>
          <w:rFonts w:eastAsia="Times New Roman" w:cstheme="minorHAnsi"/>
          <w:lang w:eastAsia="pl-PL"/>
        </w:rPr>
      </w:pPr>
      <w:r w:rsidRPr="00C63A53">
        <w:rPr>
          <w:rFonts w:eastAsia="Times New Roman" w:cstheme="minorHAnsi"/>
          <w:lang w:eastAsia="pl-PL"/>
        </w:rPr>
        <w:t>Oświadczam, że p. ……………………………...........................................................</w:t>
      </w:r>
    </w:p>
    <w:p w14:paraId="2CCE3A5E" w14:textId="77777777" w:rsidR="00C63A53" w:rsidRPr="00C63A53" w:rsidRDefault="00C63A53" w:rsidP="00C63A53">
      <w:pPr>
        <w:spacing w:after="0" w:line="240" w:lineRule="auto"/>
        <w:ind w:left="2410" w:right="-14" w:hanging="10"/>
        <w:contextualSpacing/>
        <w:jc w:val="both"/>
        <w:rPr>
          <w:rFonts w:eastAsia="Times New Roman" w:cstheme="minorHAnsi"/>
          <w:sz w:val="16"/>
          <w:szCs w:val="16"/>
          <w:lang w:eastAsia="pl-PL"/>
        </w:rPr>
      </w:pPr>
      <w:r w:rsidRPr="00C63A53">
        <w:rPr>
          <w:rFonts w:eastAsia="Times New Roman" w:cstheme="minorHAnsi"/>
          <w:sz w:val="16"/>
          <w:szCs w:val="16"/>
          <w:lang w:eastAsia="pl-PL"/>
        </w:rPr>
        <w:t>(imię i nazwisko kierownika budowy / kierownika robót / inspektora nadzoru)</w:t>
      </w:r>
    </w:p>
    <w:p w14:paraId="7EA1E1EA" w14:textId="7C96B66A" w:rsidR="00C63A53" w:rsidRPr="00C63A53" w:rsidRDefault="00C63A53" w:rsidP="00C63A53">
      <w:pPr>
        <w:numPr>
          <w:ilvl w:val="1"/>
          <w:numId w:val="9"/>
        </w:numPr>
        <w:tabs>
          <w:tab w:val="left" w:pos="567"/>
        </w:tabs>
        <w:spacing w:after="0" w:line="240" w:lineRule="auto"/>
        <w:ind w:left="567" w:right="53" w:hanging="141"/>
        <w:contextualSpacing/>
        <w:jc w:val="both"/>
        <w:rPr>
          <w:rFonts w:eastAsia="Times New Roman" w:cstheme="minorHAnsi"/>
          <w:lang w:eastAsia="pl-PL"/>
        </w:rPr>
      </w:pPr>
      <w:r w:rsidRPr="00C63A53">
        <w:rPr>
          <w:rFonts w:eastAsia="Times New Roman" w:cstheme="minorHAnsi"/>
          <w:lang w:eastAsia="pl-PL"/>
        </w:rPr>
        <w:t xml:space="preserve">spełnia warunek, o którym mowa w </w:t>
      </w:r>
      <w:r w:rsidR="00582C24">
        <w:rPr>
          <w:rFonts w:eastAsia="Times New Roman" w:cstheme="minorHAnsi"/>
          <w:lang w:eastAsia="pl-PL"/>
        </w:rPr>
        <w:t>pkt 6.2.4b</w:t>
      </w:r>
      <w:r w:rsidRPr="00C63A53">
        <w:rPr>
          <w:rFonts w:eastAsia="Times New Roman" w:cstheme="minorHAnsi"/>
          <w:lang w:eastAsia="pl-PL"/>
        </w:rPr>
        <w:t xml:space="preserve"> SWZ, </w:t>
      </w:r>
    </w:p>
    <w:p w14:paraId="2364CFF0" w14:textId="423FB60E" w:rsidR="00C63A53" w:rsidRPr="00C63A53" w:rsidRDefault="00C63A53" w:rsidP="00C63A53">
      <w:pPr>
        <w:numPr>
          <w:ilvl w:val="1"/>
          <w:numId w:val="9"/>
        </w:numPr>
        <w:tabs>
          <w:tab w:val="left" w:pos="567"/>
        </w:tabs>
        <w:spacing w:after="0" w:line="240" w:lineRule="auto"/>
        <w:ind w:left="567" w:right="53" w:hanging="141"/>
        <w:jc w:val="both"/>
        <w:rPr>
          <w:rFonts w:eastAsia="Times New Roman" w:cstheme="minorHAnsi"/>
          <w:lang w:eastAsia="pl-PL"/>
        </w:rPr>
      </w:pPr>
      <w:r w:rsidRPr="00C63A53">
        <w:rPr>
          <w:rFonts w:eastAsia="Times New Roman" w:cstheme="minorHAnsi"/>
          <w:lang w:eastAsia="pl-PL"/>
        </w:rPr>
        <w:lastRenderedPageBreak/>
        <w:t xml:space="preserve">będzie realizować przedmiot zamówienia w zakresie specjalności, o której mowa w pkt </w:t>
      </w:r>
      <w:r w:rsidR="00582C24">
        <w:rPr>
          <w:rFonts w:eastAsia="Times New Roman" w:cstheme="minorHAnsi"/>
          <w:lang w:eastAsia="pl-PL"/>
        </w:rPr>
        <w:t>6. 2.4b</w:t>
      </w:r>
      <w:r w:rsidRPr="00C63A53">
        <w:rPr>
          <w:rFonts w:eastAsia="Times New Roman" w:cstheme="minorHAnsi"/>
          <w:lang w:eastAsia="pl-PL"/>
        </w:rPr>
        <w:t xml:space="preserve"> SWZ, </w:t>
      </w:r>
    </w:p>
    <w:p w14:paraId="6D89DC76" w14:textId="77777777" w:rsidR="00C63A53" w:rsidRPr="00C63A53" w:rsidRDefault="00C63A53" w:rsidP="00C63A53">
      <w:pPr>
        <w:numPr>
          <w:ilvl w:val="1"/>
          <w:numId w:val="9"/>
        </w:numPr>
        <w:tabs>
          <w:tab w:val="left" w:pos="567"/>
        </w:tabs>
        <w:spacing w:after="0" w:line="240" w:lineRule="auto"/>
        <w:ind w:left="567" w:right="53" w:hanging="141"/>
        <w:jc w:val="both"/>
        <w:rPr>
          <w:rFonts w:eastAsia="Times New Roman" w:cstheme="minorHAnsi"/>
          <w:lang w:eastAsia="pl-PL"/>
        </w:rPr>
      </w:pPr>
      <w:r w:rsidRPr="00C63A53">
        <w:rPr>
          <w:rFonts w:eastAsia="Times New Roman" w:cstheme="minorHAnsi"/>
          <w:lang w:eastAsia="pl-PL"/>
        </w:rPr>
        <w:t>pełnił/a funkcję kierownika budowy lub kierownika robót lub inspektora nadzoru inwestorskiego w specjalności inżynieryjnej drogowej bez ograniczeń</w:t>
      </w:r>
      <w:r w:rsidRPr="00C63A53">
        <w:rPr>
          <w:rFonts w:eastAsia="Times New Roman" w:cstheme="minorHAnsi"/>
          <w:lang w:eastAsia="pl-PL"/>
        </w:rPr>
        <w:br/>
        <w:t xml:space="preserve">na następujących robotach budowlanych polegających na budowie lub przebudowie lub remoncie drogi lub ulicy (z wyłączeniem remontów cząstkowych) o wartości robót nie mniejszej niż </w:t>
      </w:r>
      <w:r w:rsidRPr="00C63A53">
        <w:rPr>
          <w:rFonts w:eastAsia="Times New Roman" w:cstheme="minorHAnsi"/>
          <w:b/>
          <w:lang w:eastAsia="pl-PL"/>
        </w:rPr>
        <w:t>100 000,00 zł brutto każda</w:t>
      </w:r>
      <w:r w:rsidRPr="00C63A53">
        <w:rPr>
          <w:rFonts w:eastAsia="Times New Roman" w:cstheme="minorHAnsi"/>
          <w:lang w:eastAsia="pl-PL"/>
        </w:rPr>
        <w:t>.</w:t>
      </w:r>
    </w:p>
    <w:tbl>
      <w:tblPr>
        <w:tblStyle w:val="TableGrid"/>
        <w:tblW w:w="8505" w:type="dxa"/>
        <w:jc w:val="right"/>
        <w:tblInd w:w="0" w:type="dxa"/>
        <w:tblCellMar>
          <w:top w:w="46" w:type="dxa"/>
          <w:left w:w="46" w:type="dxa"/>
          <w:right w:w="17" w:type="dxa"/>
        </w:tblCellMar>
        <w:tblLook w:val="04A0" w:firstRow="1" w:lastRow="0" w:firstColumn="1" w:lastColumn="0" w:noHBand="0" w:noVBand="1"/>
      </w:tblPr>
      <w:tblGrid>
        <w:gridCol w:w="3007"/>
        <w:gridCol w:w="5498"/>
      </w:tblGrid>
      <w:tr w:rsidR="00C63A53" w:rsidRPr="00C63A53" w14:paraId="256A1C6B" w14:textId="77777777" w:rsidTr="006D6121">
        <w:trPr>
          <w:trHeight w:val="562"/>
          <w:jc w:val="right"/>
        </w:trPr>
        <w:tc>
          <w:tcPr>
            <w:tcW w:w="3007" w:type="dxa"/>
            <w:tcBorders>
              <w:top w:val="single" w:sz="4" w:space="0" w:color="000000"/>
              <w:left w:val="single" w:sz="4" w:space="0" w:color="000000"/>
              <w:bottom w:val="single" w:sz="4" w:space="0" w:color="000000"/>
              <w:right w:val="single" w:sz="4" w:space="0" w:color="000000"/>
            </w:tcBorders>
            <w:vAlign w:val="center"/>
          </w:tcPr>
          <w:p w14:paraId="5CDB967F" w14:textId="77777777" w:rsidR="00C63A53" w:rsidRPr="00C63A53" w:rsidRDefault="00C63A53" w:rsidP="00C63A53">
            <w:pPr>
              <w:ind w:right="27"/>
              <w:jc w:val="center"/>
              <w:rPr>
                <w:rFonts w:cstheme="minorHAnsi"/>
                <w:b/>
              </w:rPr>
            </w:pPr>
            <w:r w:rsidRPr="00C63A53">
              <w:rPr>
                <w:rFonts w:cstheme="minorHAnsi"/>
                <w:b/>
              </w:rPr>
              <w:t>Lokalizacja obiektu budowlanego,</w:t>
            </w:r>
            <w:r w:rsidRPr="00C63A53">
              <w:rPr>
                <w:rFonts w:cstheme="minorHAnsi"/>
                <w:b/>
              </w:rPr>
              <w:br/>
              <w:t>budynku lub budowli</w:t>
            </w:r>
          </w:p>
        </w:tc>
        <w:tc>
          <w:tcPr>
            <w:tcW w:w="5498" w:type="dxa"/>
            <w:tcBorders>
              <w:top w:val="single" w:sz="4" w:space="0" w:color="000000"/>
              <w:left w:val="single" w:sz="4" w:space="0" w:color="000000"/>
              <w:bottom w:val="single" w:sz="4" w:space="0" w:color="000000"/>
              <w:right w:val="single" w:sz="4" w:space="0" w:color="000000"/>
            </w:tcBorders>
          </w:tcPr>
          <w:p w14:paraId="6F297B3F" w14:textId="77777777" w:rsidR="00C63A53" w:rsidRPr="00C63A53" w:rsidRDefault="00C63A53" w:rsidP="00C63A53">
            <w:pPr>
              <w:jc w:val="center"/>
              <w:rPr>
                <w:rFonts w:cstheme="minorHAnsi"/>
                <w:b/>
              </w:rPr>
            </w:pPr>
            <w:r w:rsidRPr="00C63A53">
              <w:rPr>
                <w:rFonts w:cstheme="minorHAnsi"/>
                <w:b/>
              </w:rPr>
              <w:t xml:space="preserve">Podmiot, na rzecz którego ww. osoba, pełniła funkcję kierownika budowy lub kierownika robót lub inspektora nadzoru inwestorskiego                                 </w:t>
            </w:r>
          </w:p>
        </w:tc>
      </w:tr>
      <w:tr w:rsidR="00C63A53" w:rsidRPr="00C63A53" w14:paraId="3C384E0C" w14:textId="77777777" w:rsidTr="006D6121">
        <w:trPr>
          <w:trHeight w:val="754"/>
          <w:jc w:val="right"/>
        </w:trPr>
        <w:tc>
          <w:tcPr>
            <w:tcW w:w="3007" w:type="dxa"/>
            <w:tcBorders>
              <w:top w:val="single" w:sz="4" w:space="0" w:color="000000"/>
              <w:left w:val="single" w:sz="4" w:space="0" w:color="000000"/>
              <w:bottom w:val="single" w:sz="4" w:space="0" w:color="000000"/>
              <w:right w:val="single" w:sz="4" w:space="0" w:color="000000"/>
            </w:tcBorders>
            <w:vAlign w:val="center"/>
          </w:tcPr>
          <w:p w14:paraId="72D10A83" w14:textId="77777777" w:rsidR="00C63A53" w:rsidRPr="00C63A53" w:rsidRDefault="00C63A53" w:rsidP="00C63A53">
            <w:pPr>
              <w:ind w:left="2"/>
              <w:rPr>
                <w:rFonts w:cstheme="minorHAnsi"/>
              </w:rPr>
            </w:pPr>
            <w:r w:rsidRPr="00C63A53">
              <w:rPr>
                <w:rFonts w:cstheme="minorHAnsi"/>
              </w:rPr>
              <w:t xml:space="preserve"> </w:t>
            </w:r>
          </w:p>
        </w:tc>
        <w:tc>
          <w:tcPr>
            <w:tcW w:w="5498" w:type="dxa"/>
            <w:tcBorders>
              <w:top w:val="single" w:sz="4" w:space="0" w:color="000000"/>
              <w:left w:val="single" w:sz="4" w:space="0" w:color="000000"/>
              <w:bottom w:val="single" w:sz="4" w:space="0" w:color="000000"/>
              <w:right w:val="single" w:sz="4" w:space="0" w:color="000000"/>
            </w:tcBorders>
            <w:vAlign w:val="center"/>
          </w:tcPr>
          <w:p w14:paraId="588D3508" w14:textId="77777777" w:rsidR="00C63A53" w:rsidRPr="00C63A53" w:rsidRDefault="00C63A53" w:rsidP="00C63A53">
            <w:pPr>
              <w:rPr>
                <w:rFonts w:cstheme="minorHAnsi"/>
              </w:rPr>
            </w:pPr>
          </w:p>
        </w:tc>
      </w:tr>
      <w:tr w:rsidR="00C63A53" w:rsidRPr="00C63A53" w14:paraId="15A23925" w14:textId="77777777" w:rsidTr="006D6121">
        <w:trPr>
          <w:trHeight w:val="751"/>
          <w:jc w:val="right"/>
        </w:trPr>
        <w:tc>
          <w:tcPr>
            <w:tcW w:w="3007" w:type="dxa"/>
            <w:tcBorders>
              <w:top w:val="single" w:sz="4" w:space="0" w:color="000000"/>
              <w:left w:val="single" w:sz="4" w:space="0" w:color="000000"/>
              <w:bottom w:val="single" w:sz="4" w:space="0" w:color="000000"/>
              <w:right w:val="single" w:sz="4" w:space="0" w:color="000000"/>
            </w:tcBorders>
            <w:vAlign w:val="center"/>
          </w:tcPr>
          <w:p w14:paraId="5716E98A" w14:textId="77777777" w:rsidR="00C63A53" w:rsidRPr="00C63A53" w:rsidRDefault="00C63A53" w:rsidP="00C63A53">
            <w:pPr>
              <w:ind w:left="2"/>
              <w:rPr>
                <w:rFonts w:cstheme="minorHAnsi"/>
              </w:rPr>
            </w:pPr>
            <w:r w:rsidRPr="00C63A53">
              <w:rPr>
                <w:rFonts w:cstheme="minorHAnsi"/>
              </w:rPr>
              <w:t xml:space="preserve"> </w:t>
            </w:r>
          </w:p>
        </w:tc>
        <w:tc>
          <w:tcPr>
            <w:tcW w:w="5498" w:type="dxa"/>
            <w:tcBorders>
              <w:top w:val="single" w:sz="4" w:space="0" w:color="000000"/>
              <w:left w:val="single" w:sz="4" w:space="0" w:color="000000"/>
              <w:bottom w:val="single" w:sz="4" w:space="0" w:color="000000"/>
              <w:right w:val="single" w:sz="4" w:space="0" w:color="000000"/>
            </w:tcBorders>
            <w:vAlign w:val="center"/>
          </w:tcPr>
          <w:p w14:paraId="250A4267" w14:textId="77777777" w:rsidR="00C63A53" w:rsidRPr="00C63A53" w:rsidRDefault="00C63A53" w:rsidP="00C63A53">
            <w:pPr>
              <w:rPr>
                <w:rFonts w:cstheme="minorHAnsi"/>
              </w:rPr>
            </w:pPr>
            <w:r w:rsidRPr="00C63A53">
              <w:rPr>
                <w:rFonts w:cstheme="minorHAnsi"/>
              </w:rPr>
              <w:t xml:space="preserve"> </w:t>
            </w:r>
          </w:p>
        </w:tc>
      </w:tr>
      <w:tr w:rsidR="00C63A53" w:rsidRPr="00C63A53" w14:paraId="510BD084" w14:textId="77777777" w:rsidTr="006D6121">
        <w:trPr>
          <w:trHeight w:val="754"/>
          <w:jc w:val="right"/>
        </w:trPr>
        <w:tc>
          <w:tcPr>
            <w:tcW w:w="3007" w:type="dxa"/>
            <w:tcBorders>
              <w:top w:val="single" w:sz="4" w:space="0" w:color="000000"/>
              <w:left w:val="single" w:sz="4" w:space="0" w:color="000000"/>
              <w:bottom w:val="single" w:sz="4" w:space="0" w:color="000000"/>
              <w:right w:val="single" w:sz="4" w:space="0" w:color="000000"/>
            </w:tcBorders>
            <w:vAlign w:val="center"/>
          </w:tcPr>
          <w:p w14:paraId="0B76FE1C" w14:textId="77777777" w:rsidR="00C63A53" w:rsidRPr="00C63A53" w:rsidRDefault="00C63A53" w:rsidP="00C63A53">
            <w:pPr>
              <w:ind w:left="2"/>
              <w:rPr>
                <w:rFonts w:cstheme="minorHAnsi"/>
              </w:rPr>
            </w:pPr>
            <w:r w:rsidRPr="00C63A53">
              <w:rPr>
                <w:rFonts w:cstheme="minorHAnsi"/>
              </w:rPr>
              <w:t xml:space="preserve"> </w:t>
            </w:r>
          </w:p>
        </w:tc>
        <w:tc>
          <w:tcPr>
            <w:tcW w:w="5498" w:type="dxa"/>
            <w:tcBorders>
              <w:top w:val="single" w:sz="4" w:space="0" w:color="000000"/>
              <w:left w:val="single" w:sz="4" w:space="0" w:color="000000"/>
              <w:bottom w:val="single" w:sz="4" w:space="0" w:color="000000"/>
              <w:right w:val="single" w:sz="4" w:space="0" w:color="000000"/>
            </w:tcBorders>
            <w:vAlign w:val="center"/>
          </w:tcPr>
          <w:p w14:paraId="6EFF3E74" w14:textId="77777777" w:rsidR="00C63A53" w:rsidRPr="00C63A53" w:rsidRDefault="00C63A53" w:rsidP="00C63A53">
            <w:pPr>
              <w:rPr>
                <w:rFonts w:cstheme="minorHAnsi"/>
              </w:rPr>
            </w:pPr>
            <w:r w:rsidRPr="00C63A53">
              <w:rPr>
                <w:rFonts w:cstheme="minorHAnsi"/>
              </w:rPr>
              <w:t xml:space="preserve"> </w:t>
            </w:r>
          </w:p>
        </w:tc>
      </w:tr>
      <w:tr w:rsidR="00C63A53" w:rsidRPr="00C63A53" w14:paraId="2EF04EBB" w14:textId="77777777" w:rsidTr="006D6121">
        <w:trPr>
          <w:trHeight w:val="754"/>
          <w:jc w:val="right"/>
        </w:trPr>
        <w:tc>
          <w:tcPr>
            <w:tcW w:w="3007" w:type="dxa"/>
            <w:tcBorders>
              <w:top w:val="single" w:sz="4" w:space="0" w:color="000000"/>
              <w:left w:val="single" w:sz="4" w:space="0" w:color="000000"/>
              <w:bottom w:val="single" w:sz="4" w:space="0" w:color="000000"/>
              <w:right w:val="single" w:sz="4" w:space="0" w:color="000000"/>
            </w:tcBorders>
            <w:vAlign w:val="center"/>
          </w:tcPr>
          <w:p w14:paraId="4D4B32D7" w14:textId="77777777" w:rsidR="00C63A53" w:rsidRPr="00C63A53" w:rsidRDefault="00C63A53" w:rsidP="00C63A53">
            <w:pPr>
              <w:ind w:left="2"/>
              <w:rPr>
                <w:rFonts w:cstheme="minorHAnsi"/>
              </w:rPr>
            </w:pPr>
            <w:r w:rsidRPr="00C63A53">
              <w:rPr>
                <w:rFonts w:cstheme="minorHAnsi"/>
              </w:rPr>
              <w:t xml:space="preserve"> </w:t>
            </w:r>
          </w:p>
        </w:tc>
        <w:tc>
          <w:tcPr>
            <w:tcW w:w="5498" w:type="dxa"/>
            <w:tcBorders>
              <w:top w:val="single" w:sz="4" w:space="0" w:color="000000"/>
              <w:left w:val="single" w:sz="4" w:space="0" w:color="000000"/>
              <w:bottom w:val="single" w:sz="4" w:space="0" w:color="000000"/>
              <w:right w:val="single" w:sz="4" w:space="0" w:color="000000"/>
            </w:tcBorders>
            <w:vAlign w:val="center"/>
          </w:tcPr>
          <w:p w14:paraId="58EA489B" w14:textId="77777777" w:rsidR="00C63A53" w:rsidRPr="00C63A53" w:rsidRDefault="00C63A53" w:rsidP="00C63A53">
            <w:pPr>
              <w:rPr>
                <w:rFonts w:cstheme="minorHAnsi"/>
              </w:rPr>
            </w:pPr>
            <w:r w:rsidRPr="00C63A53">
              <w:rPr>
                <w:rFonts w:cstheme="minorHAnsi"/>
              </w:rPr>
              <w:t xml:space="preserve"> </w:t>
            </w:r>
          </w:p>
        </w:tc>
      </w:tr>
    </w:tbl>
    <w:p w14:paraId="54092F67" w14:textId="77777777" w:rsidR="00C63A53" w:rsidRPr="00C63A53" w:rsidRDefault="00C63A53" w:rsidP="00C63A53">
      <w:pPr>
        <w:spacing w:after="0" w:line="240" w:lineRule="auto"/>
        <w:ind w:left="284" w:right="54"/>
        <w:contextualSpacing/>
        <w:jc w:val="both"/>
        <w:rPr>
          <w:rFonts w:eastAsia="Times New Roman" w:cstheme="minorHAnsi"/>
          <w:b/>
          <w:lang w:eastAsia="pl-PL"/>
        </w:rPr>
      </w:pPr>
    </w:p>
    <w:p w14:paraId="7F6C6997" w14:textId="77777777" w:rsidR="00C63A53" w:rsidRPr="00C63A53" w:rsidRDefault="00C63A53" w:rsidP="00C63A53">
      <w:pPr>
        <w:numPr>
          <w:ilvl w:val="0"/>
          <w:numId w:val="10"/>
        </w:numPr>
        <w:spacing w:after="0" w:line="240" w:lineRule="auto"/>
        <w:ind w:right="54"/>
        <w:contextualSpacing/>
        <w:jc w:val="both"/>
        <w:rPr>
          <w:rFonts w:eastAsia="Times New Roman" w:cstheme="minorHAnsi"/>
          <w:b/>
          <w:lang w:eastAsia="pl-PL"/>
        </w:rPr>
      </w:pPr>
      <w:r w:rsidRPr="00C63A53">
        <w:rPr>
          <w:rFonts w:eastAsia="Times New Roman" w:cstheme="minorHAnsi"/>
          <w:lang w:eastAsia="pl-PL"/>
        </w:rPr>
        <w:t xml:space="preserve">Zamierzam powierzyć wykonanie następujących części zamówienia podwykonawcom </w:t>
      </w:r>
      <w:r w:rsidRPr="00C63A53">
        <w:rPr>
          <w:rFonts w:eastAsia="Times New Roman" w:cstheme="minorHAnsi"/>
          <w:bCs/>
          <w:lang w:eastAsia="pl-PL"/>
        </w:rPr>
        <w:t>(jeżeli są już znani)</w:t>
      </w:r>
      <w:r w:rsidRPr="00C63A53">
        <w:rPr>
          <w:rFonts w:eastAsia="Times New Roman" w:cstheme="minorHAnsi"/>
          <w:lang w:eastAsia="pl-PL"/>
        </w:rPr>
        <w:t xml:space="preserve">:  ……………………………. </w:t>
      </w:r>
    </w:p>
    <w:p w14:paraId="7D1BCAA0" w14:textId="77777777" w:rsidR="00C63A53" w:rsidRPr="00C63A53" w:rsidRDefault="00C63A53" w:rsidP="00C63A53">
      <w:pPr>
        <w:spacing w:after="0" w:line="240" w:lineRule="auto"/>
        <w:ind w:left="284" w:right="54"/>
        <w:contextualSpacing/>
        <w:jc w:val="both"/>
        <w:rPr>
          <w:rFonts w:eastAsia="Times New Roman" w:cstheme="minorHAnsi"/>
          <w:b/>
          <w:lang w:eastAsia="pl-PL"/>
        </w:rPr>
      </w:pPr>
    </w:p>
    <w:p w14:paraId="2E39573C" w14:textId="77777777" w:rsidR="00C63A53" w:rsidRPr="00C63A53" w:rsidRDefault="00C63A53" w:rsidP="00C63A53">
      <w:pPr>
        <w:numPr>
          <w:ilvl w:val="0"/>
          <w:numId w:val="10"/>
        </w:numPr>
        <w:spacing w:after="0" w:line="240" w:lineRule="auto"/>
        <w:ind w:right="54"/>
        <w:contextualSpacing/>
        <w:jc w:val="both"/>
        <w:rPr>
          <w:rFonts w:eastAsia="Times New Roman" w:cstheme="minorHAnsi"/>
          <w:bCs/>
          <w:lang w:eastAsia="pl-PL"/>
        </w:rPr>
      </w:pPr>
      <w:r w:rsidRPr="00C63A53">
        <w:rPr>
          <w:rFonts w:eastAsia="Times New Roman" w:cstheme="minorHAnsi"/>
          <w:bCs/>
          <w:lang w:eastAsia="pl-PL"/>
        </w:rPr>
        <w:t xml:space="preserve">Oświadczenie, o którym mowa w art. </w:t>
      </w:r>
      <w:r w:rsidRPr="00C63A53">
        <w:rPr>
          <w:rFonts w:eastAsia="Times New Roman" w:cstheme="minorHAnsi"/>
          <w:lang w:eastAsia="pl-PL"/>
        </w:rPr>
        <w:t xml:space="preserve">117 ust. 4 </w:t>
      </w:r>
      <w:proofErr w:type="spellStart"/>
      <w:r w:rsidRPr="00C63A53">
        <w:rPr>
          <w:rFonts w:eastAsia="Times New Roman" w:cstheme="minorHAnsi"/>
          <w:lang w:eastAsia="pl-PL"/>
        </w:rPr>
        <w:t>Pzp</w:t>
      </w:r>
      <w:proofErr w:type="spellEnd"/>
      <w:r w:rsidRPr="00C63A53">
        <w:rPr>
          <w:rFonts w:eastAsia="Times New Roman" w:cstheme="minorHAnsi"/>
          <w:lang w:eastAsia="pl-PL"/>
        </w:rPr>
        <w:t xml:space="preserve">, zawierające informacje, które roboty budowlane lub usługi lub dostawy wykonają poszczególni wykonawcy </w:t>
      </w:r>
      <w:r w:rsidRPr="00C63A53">
        <w:rPr>
          <w:rFonts w:eastAsia="Times New Roman" w:cstheme="minorHAnsi"/>
          <w:bCs/>
          <w:lang w:eastAsia="pl-PL"/>
        </w:rPr>
        <w:t>wspólnie ubiegający się o udzielenie zamówienia</w:t>
      </w:r>
      <w:r w:rsidRPr="00C63A53">
        <w:rPr>
          <w:rFonts w:eastAsia="Times New Roman" w:cstheme="minorHAnsi"/>
          <w:lang w:eastAsia="pl-PL"/>
        </w:rPr>
        <w:t xml:space="preserve"> (jeżeli dotyczy):  …………………………….</w:t>
      </w:r>
    </w:p>
    <w:p w14:paraId="68D45D0E" w14:textId="77777777" w:rsidR="00C63A53" w:rsidRPr="00C63A53" w:rsidRDefault="00C63A53" w:rsidP="00C63A53">
      <w:pPr>
        <w:spacing w:after="0" w:line="240" w:lineRule="auto"/>
        <w:ind w:right="54"/>
        <w:jc w:val="both"/>
        <w:rPr>
          <w:rFonts w:eastAsia="Times New Roman" w:cstheme="minorHAnsi"/>
          <w:b/>
          <w:lang w:eastAsia="pl-PL"/>
        </w:rPr>
      </w:pPr>
    </w:p>
    <w:p w14:paraId="3602CE22" w14:textId="77777777" w:rsidR="00C63A53" w:rsidRPr="00C63A53" w:rsidRDefault="00C63A53" w:rsidP="00C63A53">
      <w:pPr>
        <w:numPr>
          <w:ilvl w:val="0"/>
          <w:numId w:val="10"/>
        </w:numPr>
        <w:spacing w:after="0" w:line="240" w:lineRule="auto"/>
        <w:ind w:right="54"/>
        <w:contextualSpacing/>
        <w:jc w:val="both"/>
        <w:rPr>
          <w:rFonts w:eastAsia="Times New Roman" w:cstheme="minorHAnsi"/>
          <w:b/>
          <w:lang w:eastAsia="pl-PL"/>
        </w:rPr>
      </w:pPr>
      <w:r w:rsidRPr="00C63A53">
        <w:rPr>
          <w:rFonts w:eastAsia="Times New Roman" w:cstheme="minorHAnsi"/>
          <w:lang w:eastAsia="pl-PL"/>
        </w:rPr>
        <w:t xml:space="preserve">Informuję, że zgodnie z art. 225 </w:t>
      </w:r>
      <w:proofErr w:type="spellStart"/>
      <w:r w:rsidRPr="00C63A53">
        <w:rPr>
          <w:rFonts w:eastAsia="Times New Roman" w:cstheme="minorHAnsi"/>
          <w:lang w:eastAsia="pl-PL"/>
        </w:rPr>
        <w:t>Pzp</w:t>
      </w:r>
      <w:proofErr w:type="spellEnd"/>
      <w:r w:rsidRPr="00C63A53">
        <w:rPr>
          <w:rFonts w:eastAsia="Times New Roman" w:cstheme="minorHAnsi"/>
          <w:lang w:eastAsia="pl-PL"/>
        </w:rPr>
        <w:t xml:space="preserve"> wybór mojej oferty </w:t>
      </w:r>
      <w:r w:rsidRPr="00C63A53">
        <w:rPr>
          <w:rFonts w:eastAsia="Times New Roman" w:cstheme="minorHAnsi"/>
          <w:bCs/>
          <w:lang w:eastAsia="pl-PL"/>
        </w:rPr>
        <w:t>będzie</w:t>
      </w:r>
      <w:r w:rsidRPr="00C63A53">
        <w:rPr>
          <w:rFonts w:eastAsia="Times New Roman" w:cstheme="minorHAnsi"/>
          <w:lang w:eastAsia="pl-PL"/>
        </w:rPr>
        <w:t xml:space="preserve"> prowadził</w:t>
      </w:r>
      <w:r w:rsidRPr="00C63A53">
        <w:rPr>
          <w:rFonts w:eastAsia="Times New Roman" w:cstheme="minorHAnsi"/>
          <w:lang w:eastAsia="pl-PL"/>
        </w:rPr>
        <w:br/>
        <w:t>do powstania u zamawiającego obowiązku podatkowego: nazwa (rodzaj) towaru lub usługi (jeżeli dotyczy): ……………………………. o wartości netto …………zł</w:t>
      </w:r>
      <w:r w:rsidRPr="00C63A53">
        <w:rPr>
          <w:rFonts w:eastAsia="Times New Roman" w:cstheme="minorHAnsi"/>
          <w:lang w:eastAsia="pl-PL"/>
        </w:rPr>
        <w:br/>
        <w:t>i stawce VAT …%.</w:t>
      </w:r>
    </w:p>
    <w:p w14:paraId="24AAC558" w14:textId="77777777" w:rsidR="00C63A53" w:rsidRPr="00C63A53" w:rsidRDefault="00C63A53" w:rsidP="00C63A53">
      <w:pPr>
        <w:spacing w:after="0" w:line="240" w:lineRule="auto"/>
        <w:ind w:left="720"/>
        <w:contextualSpacing/>
        <w:rPr>
          <w:rFonts w:eastAsia="Times New Roman" w:cstheme="minorHAnsi"/>
          <w:bCs/>
          <w:lang w:eastAsia="pl-PL"/>
        </w:rPr>
      </w:pPr>
    </w:p>
    <w:p w14:paraId="46619663" w14:textId="77777777" w:rsidR="00C63A53" w:rsidRPr="00C63A53" w:rsidRDefault="00C63A53" w:rsidP="00C63A53">
      <w:pPr>
        <w:numPr>
          <w:ilvl w:val="0"/>
          <w:numId w:val="10"/>
        </w:numPr>
        <w:spacing w:after="0" w:line="240" w:lineRule="auto"/>
        <w:ind w:right="54"/>
        <w:contextualSpacing/>
        <w:jc w:val="both"/>
        <w:rPr>
          <w:rFonts w:eastAsia="Times New Roman" w:cstheme="minorHAnsi"/>
          <w:b/>
          <w:lang w:eastAsia="pl-PL"/>
        </w:rPr>
      </w:pPr>
      <w:r w:rsidRPr="00C63A53">
        <w:rPr>
          <w:rFonts w:eastAsia="Times New Roman" w:cstheme="minorHAnsi"/>
          <w:bCs/>
          <w:lang w:eastAsia="pl-PL"/>
        </w:rPr>
        <w:t xml:space="preserve">Informuję, że (zaznaczyć odpowiednio): </w:t>
      </w:r>
    </w:p>
    <w:p w14:paraId="28D33081" w14:textId="77777777" w:rsidR="00C63A53" w:rsidRPr="00C63A53" w:rsidRDefault="00C63A53" w:rsidP="00C63A53">
      <w:pPr>
        <w:numPr>
          <w:ilvl w:val="0"/>
          <w:numId w:val="13"/>
        </w:numPr>
        <w:spacing w:after="0" w:line="276" w:lineRule="auto"/>
        <w:ind w:left="709" w:right="54"/>
        <w:contextualSpacing/>
        <w:jc w:val="both"/>
        <w:rPr>
          <w:rFonts w:eastAsia="Times New Roman" w:cstheme="minorHAnsi"/>
          <w:bCs/>
          <w:lang w:eastAsia="pl-PL"/>
        </w:rPr>
      </w:pPr>
      <w:r w:rsidRPr="00C63A53">
        <w:rPr>
          <w:rFonts w:eastAsia="Times New Roman" w:cstheme="minorHAnsi"/>
          <w:bCs/>
          <w:lang w:eastAsia="pl-PL"/>
        </w:rPr>
        <w:t xml:space="preserve">oferta </w:t>
      </w:r>
      <w:r w:rsidRPr="00C63A53">
        <w:rPr>
          <w:rFonts w:eastAsia="Times New Roman" w:cstheme="minorHAnsi"/>
          <w:b/>
          <w:lang w:eastAsia="pl-PL"/>
        </w:rPr>
        <w:t>nie zawiera</w:t>
      </w:r>
      <w:r w:rsidRPr="00C63A53">
        <w:rPr>
          <w:rFonts w:eastAsia="Times New Roman" w:cstheme="minorHAnsi"/>
          <w:bCs/>
          <w:lang w:eastAsia="pl-PL"/>
        </w:rPr>
        <w:t xml:space="preserve"> tajemnicy przedsiębiorstwa;</w:t>
      </w:r>
    </w:p>
    <w:p w14:paraId="48F884DA" w14:textId="77777777" w:rsidR="00C63A53" w:rsidRPr="00C63A53" w:rsidRDefault="00C63A53" w:rsidP="00C63A53">
      <w:pPr>
        <w:numPr>
          <w:ilvl w:val="0"/>
          <w:numId w:val="13"/>
        </w:numPr>
        <w:spacing w:after="0" w:line="240" w:lineRule="auto"/>
        <w:ind w:left="709" w:right="54"/>
        <w:contextualSpacing/>
        <w:jc w:val="both"/>
        <w:rPr>
          <w:rFonts w:eastAsia="Times New Roman" w:cstheme="minorHAnsi"/>
          <w:bCs/>
          <w:lang w:eastAsia="pl-PL"/>
        </w:rPr>
      </w:pPr>
      <w:r w:rsidRPr="00C63A53">
        <w:rPr>
          <w:rFonts w:eastAsia="Times New Roman" w:cstheme="minorHAnsi"/>
          <w:lang w:eastAsia="pl-PL"/>
        </w:rPr>
        <w:t xml:space="preserve">oferta </w:t>
      </w:r>
      <w:r w:rsidRPr="00C63A53">
        <w:rPr>
          <w:rFonts w:eastAsia="Times New Roman" w:cstheme="minorHAnsi"/>
          <w:bCs/>
          <w:lang w:eastAsia="pl-PL"/>
        </w:rPr>
        <w:t>zawiera</w:t>
      </w:r>
      <w:r w:rsidRPr="00C63A53">
        <w:rPr>
          <w:rFonts w:eastAsia="Times New Roman" w:cstheme="minorHAnsi"/>
          <w:lang w:eastAsia="pl-PL"/>
        </w:rPr>
        <w:t xml:space="preserve"> </w:t>
      </w:r>
      <w:r w:rsidRPr="00C63A53">
        <w:rPr>
          <w:rFonts w:eastAsia="Times New Roman" w:cstheme="minorHAnsi"/>
          <w:bCs/>
          <w:lang w:eastAsia="pl-PL"/>
        </w:rPr>
        <w:t>tajemnicę przedsiębiorstwa w rozumieniu ustawy z dnia 16 kwietnia 1993 r. o zwalczaniu nieuczciwej konkurencji (</w:t>
      </w:r>
      <w:proofErr w:type="spellStart"/>
      <w:r w:rsidRPr="00C63A53">
        <w:rPr>
          <w:rFonts w:eastAsia="Times New Roman" w:cstheme="minorHAnsi"/>
          <w:bCs/>
          <w:lang w:eastAsia="pl-PL"/>
        </w:rPr>
        <w:t>t.j</w:t>
      </w:r>
      <w:proofErr w:type="spellEnd"/>
      <w:r w:rsidRPr="00C63A53">
        <w:rPr>
          <w:rFonts w:eastAsia="Times New Roman" w:cstheme="minorHAnsi"/>
          <w:bCs/>
          <w:lang w:eastAsia="pl-PL"/>
        </w:rPr>
        <w:t>. Dz. U. z 2020 r. poz. 1913), co zostało wykazane w pliku o nazwie ……………………………….…..</w:t>
      </w:r>
    </w:p>
    <w:p w14:paraId="010D7DAF" w14:textId="77777777" w:rsidR="00C63A53" w:rsidRPr="00C63A53" w:rsidRDefault="00C63A53" w:rsidP="00C63A53">
      <w:pPr>
        <w:spacing w:after="0" w:line="276" w:lineRule="auto"/>
        <w:ind w:left="567"/>
        <w:jc w:val="both"/>
        <w:rPr>
          <w:rFonts w:eastAsia="Calibri" w:cstheme="minorHAnsi"/>
          <w:lang w:eastAsia="pl-PL"/>
        </w:rPr>
      </w:pPr>
    </w:p>
    <w:p w14:paraId="7D9B57EB" w14:textId="77777777" w:rsidR="00C63A53" w:rsidRPr="00C63A53" w:rsidRDefault="00C63A53" w:rsidP="00C63A53">
      <w:pPr>
        <w:numPr>
          <w:ilvl w:val="0"/>
          <w:numId w:val="10"/>
        </w:numPr>
        <w:spacing w:after="0" w:line="240" w:lineRule="auto"/>
        <w:ind w:right="54"/>
        <w:contextualSpacing/>
        <w:jc w:val="both"/>
        <w:rPr>
          <w:rFonts w:eastAsia="Times New Roman" w:cstheme="minorHAnsi"/>
          <w:b/>
          <w:lang w:eastAsia="pl-PL"/>
        </w:rPr>
      </w:pPr>
      <w:r w:rsidRPr="00C63A53">
        <w:rPr>
          <w:rFonts w:eastAsia="Times New Roman" w:cstheme="minorHAnsi"/>
          <w:b/>
          <w:lang w:eastAsia="pl-PL"/>
        </w:rPr>
        <w:t xml:space="preserve">Numer rachunku bankowego do </w:t>
      </w:r>
      <w:r w:rsidRPr="00C63A53">
        <w:rPr>
          <w:rFonts w:eastAsia="Times New Roman" w:cstheme="minorHAnsi"/>
          <w:bCs/>
          <w:lang w:eastAsia="pl-PL"/>
        </w:rPr>
        <w:t>(</w:t>
      </w:r>
      <w:r w:rsidRPr="00C63A53">
        <w:rPr>
          <w:rFonts w:eastAsia="Times New Roman" w:cstheme="minorHAnsi"/>
          <w:bCs/>
          <w:color w:val="FF0000"/>
          <w:lang w:eastAsia="pl-PL"/>
        </w:rPr>
        <w:t>zaznaczyć odpowiednio</w:t>
      </w:r>
      <w:r w:rsidRPr="00C63A53">
        <w:rPr>
          <w:rFonts w:eastAsia="Times New Roman" w:cstheme="minorHAnsi"/>
          <w:bCs/>
          <w:lang w:eastAsia="pl-PL"/>
        </w:rPr>
        <w:t>):</w:t>
      </w:r>
    </w:p>
    <w:p w14:paraId="4B88DF2A" w14:textId="77777777" w:rsidR="00C63A53" w:rsidRPr="00C63A53" w:rsidRDefault="00C63A53" w:rsidP="00C63A53">
      <w:pPr>
        <w:numPr>
          <w:ilvl w:val="0"/>
          <w:numId w:val="14"/>
        </w:numPr>
        <w:spacing w:after="0" w:line="276" w:lineRule="auto"/>
        <w:ind w:left="709" w:right="54"/>
        <w:contextualSpacing/>
        <w:jc w:val="both"/>
        <w:rPr>
          <w:rFonts w:eastAsia="Times New Roman" w:cstheme="minorHAnsi"/>
          <w:b/>
          <w:lang w:eastAsia="pl-PL"/>
        </w:rPr>
      </w:pPr>
      <w:r w:rsidRPr="00C63A53">
        <w:rPr>
          <w:rFonts w:eastAsia="Times New Roman" w:cstheme="minorHAnsi"/>
          <w:lang w:eastAsia="pl-PL"/>
        </w:rPr>
        <w:t>rozliczeń za wykonanie przedmiotu zamówienia</w:t>
      </w:r>
      <w:r w:rsidRPr="00C63A53">
        <w:rPr>
          <w:rFonts w:eastAsia="Times New Roman" w:cstheme="minorHAnsi"/>
          <w:b/>
          <w:lang w:eastAsia="pl-PL"/>
        </w:rPr>
        <w:t xml:space="preserve"> </w:t>
      </w:r>
    </w:p>
    <w:p w14:paraId="5CE618F6" w14:textId="77777777" w:rsidR="00C63A53" w:rsidRPr="00C63A53" w:rsidRDefault="00C63A53" w:rsidP="00C63A53">
      <w:pPr>
        <w:numPr>
          <w:ilvl w:val="0"/>
          <w:numId w:val="14"/>
        </w:numPr>
        <w:spacing w:after="0" w:line="276" w:lineRule="auto"/>
        <w:ind w:left="709" w:right="54"/>
        <w:contextualSpacing/>
        <w:jc w:val="both"/>
        <w:rPr>
          <w:rFonts w:eastAsia="Times New Roman" w:cstheme="minorHAnsi"/>
          <w:bCs/>
          <w:lang w:eastAsia="pl-PL"/>
        </w:rPr>
      </w:pPr>
      <w:r w:rsidRPr="00C63A53">
        <w:rPr>
          <w:rFonts w:eastAsia="Times New Roman" w:cstheme="minorHAnsi"/>
          <w:strike/>
          <w:lang w:eastAsia="pl-PL"/>
        </w:rPr>
        <w:t>zwrotu wadium w pieniądzu</w:t>
      </w:r>
      <w:r w:rsidRPr="00C63A53">
        <w:rPr>
          <w:rFonts w:eastAsia="Times New Roman" w:cstheme="minorHAnsi"/>
          <w:b/>
          <w:strike/>
          <w:lang w:eastAsia="pl-PL"/>
        </w:rPr>
        <w:t xml:space="preserve"> </w:t>
      </w:r>
      <w:r w:rsidRPr="00C63A53">
        <w:rPr>
          <w:rFonts w:eastAsia="Times New Roman" w:cstheme="minorHAnsi"/>
          <w:bCs/>
          <w:strike/>
          <w:lang w:eastAsia="pl-PL"/>
        </w:rPr>
        <w:t>(jeżeli dotyczy)</w:t>
      </w:r>
    </w:p>
    <w:p w14:paraId="025872E2" w14:textId="77777777" w:rsidR="00C63A53" w:rsidRPr="00C63A53" w:rsidRDefault="00C63A53" w:rsidP="00C63A53">
      <w:pPr>
        <w:spacing w:after="0" w:line="240" w:lineRule="auto"/>
        <w:ind w:left="284" w:right="54"/>
        <w:jc w:val="both"/>
        <w:rPr>
          <w:rFonts w:eastAsia="Times New Roman" w:cstheme="minorHAnsi"/>
          <w:b/>
          <w:lang w:eastAsia="pl-PL"/>
        </w:rPr>
      </w:pPr>
      <w:r w:rsidRPr="00C63A53">
        <w:rPr>
          <w:rFonts w:eastAsia="Times New Roman" w:cstheme="minorHAnsi"/>
          <w:lang w:eastAsia="pl-PL"/>
        </w:rPr>
        <w:t>……………………………………………………...</w:t>
      </w:r>
    </w:p>
    <w:p w14:paraId="163BEF97" w14:textId="77777777" w:rsidR="00C63A53" w:rsidRPr="00C63A53" w:rsidRDefault="00C63A53" w:rsidP="00C63A53">
      <w:pPr>
        <w:spacing w:after="0" w:line="240" w:lineRule="auto"/>
        <w:ind w:right="54"/>
        <w:jc w:val="both"/>
        <w:rPr>
          <w:rFonts w:eastAsia="Times New Roman" w:cstheme="minorHAnsi"/>
          <w:b/>
          <w:lang w:eastAsia="pl-PL"/>
        </w:rPr>
      </w:pPr>
    </w:p>
    <w:p w14:paraId="14634323" w14:textId="77777777" w:rsidR="00C63A53" w:rsidRPr="00C63A53" w:rsidRDefault="00C63A53" w:rsidP="00C63A53">
      <w:pPr>
        <w:numPr>
          <w:ilvl w:val="0"/>
          <w:numId w:val="10"/>
        </w:numPr>
        <w:spacing w:after="0" w:line="240" w:lineRule="auto"/>
        <w:ind w:right="54"/>
        <w:contextualSpacing/>
        <w:jc w:val="both"/>
        <w:rPr>
          <w:rFonts w:eastAsia="Times New Roman" w:cstheme="minorHAnsi"/>
          <w:b/>
          <w:lang w:eastAsia="pl-PL"/>
        </w:rPr>
      </w:pPr>
      <w:r w:rsidRPr="00C63A53">
        <w:rPr>
          <w:rFonts w:eastAsia="Times New Roman" w:cstheme="minorHAnsi"/>
          <w:bCs/>
          <w:lang w:eastAsia="pl-PL"/>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3F134093" w14:textId="77777777" w:rsidR="00C63A53" w:rsidRPr="00C63A53" w:rsidRDefault="00C63A53" w:rsidP="00C63A53">
      <w:pPr>
        <w:spacing w:after="0" w:line="276" w:lineRule="auto"/>
        <w:ind w:left="284" w:hanging="142"/>
        <w:jc w:val="both"/>
        <w:rPr>
          <w:rFonts w:eastAsia="Calibri" w:cstheme="minorHAnsi"/>
          <w:lang w:eastAsia="pl-PL"/>
        </w:rPr>
      </w:pPr>
      <w:r w:rsidRPr="00C63A53">
        <w:rPr>
          <w:rFonts w:eastAsia="Calibri" w:cstheme="minorHAnsi"/>
          <w:lang w:eastAsia="pl-PL"/>
        </w:rPr>
        <w:t xml:space="preserve">* W przypadku gdy wykonawca nie przekazuje danych osobowych innych niż bezpośrednio jego dotyczących lub zachodzi wyłączenie stosowania obowiązku informacyjnego, stosownie do art. 13 </w:t>
      </w:r>
      <w:r w:rsidRPr="00C63A53">
        <w:rPr>
          <w:rFonts w:eastAsia="Calibri" w:cstheme="minorHAnsi"/>
          <w:lang w:eastAsia="pl-PL"/>
        </w:rPr>
        <w:lastRenderedPageBreak/>
        <w:t>ust. 4 lub art. 14 ust. 5 RODO treści oświadczenia wykonawca nie składa (usunięcie treści oświadczenia np. przez jego wykreślenie).</w:t>
      </w:r>
    </w:p>
    <w:p w14:paraId="60A11D58" w14:textId="77777777" w:rsidR="00C63A53" w:rsidRPr="00C63A53" w:rsidRDefault="00C63A53" w:rsidP="00C63A53">
      <w:pPr>
        <w:spacing w:after="0" w:line="240" w:lineRule="auto"/>
        <w:ind w:right="54"/>
        <w:jc w:val="both"/>
        <w:rPr>
          <w:rFonts w:eastAsia="Times New Roman" w:cstheme="minorHAnsi"/>
          <w:b/>
          <w:lang w:eastAsia="pl-PL"/>
        </w:rPr>
      </w:pPr>
    </w:p>
    <w:p w14:paraId="1FEF9FEC" w14:textId="77777777" w:rsidR="00C63A53" w:rsidRPr="00C63A53" w:rsidRDefault="00C63A53" w:rsidP="00C63A53">
      <w:pPr>
        <w:numPr>
          <w:ilvl w:val="0"/>
          <w:numId w:val="10"/>
        </w:numPr>
        <w:spacing w:after="0" w:line="240" w:lineRule="auto"/>
        <w:ind w:right="54"/>
        <w:contextualSpacing/>
        <w:jc w:val="both"/>
        <w:rPr>
          <w:rFonts w:eastAsia="Times New Roman" w:cstheme="minorHAnsi"/>
          <w:bCs/>
          <w:lang w:eastAsia="pl-PL"/>
        </w:rPr>
      </w:pPr>
      <w:r w:rsidRPr="00C63A53">
        <w:rPr>
          <w:rFonts w:eastAsia="Times New Roman" w:cstheme="minorHAnsi"/>
          <w:bCs/>
          <w:lang w:eastAsia="pl-PL"/>
        </w:rPr>
        <w:t>Do oferty dołączam (</w:t>
      </w:r>
      <w:r w:rsidRPr="00C63A53">
        <w:rPr>
          <w:rFonts w:eastAsia="Times New Roman" w:cstheme="minorHAnsi"/>
          <w:bCs/>
          <w:color w:val="FF0000"/>
          <w:lang w:eastAsia="pl-PL"/>
        </w:rPr>
        <w:t>zaznaczyć odpowiednio</w:t>
      </w:r>
      <w:r w:rsidRPr="00C63A53">
        <w:rPr>
          <w:rFonts w:eastAsia="Times New Roman" w:cstheme="minorHAnsi"/>
          <w:bCs/>
          <w:lang w:eastAsia="pl-PL"/>
        </w:rPr>
        <w:t xml:space="preserve">): </w:t>
      </w:r>
    </w:p>
    <w:p w14:paraId="46D6EA3D" w14:textId="77777777" w:rsidR="00C63A53" w:rsidRPr="00C63A53" w:rsidRDefault="00C63A53" w:rsidP="00C63A53">
      <w:pPr>
        <w:spacing w:after="0" w:line="240" w:lineRule="auto"/>
        <w:ind w:left="284" w:right="54"/>
        <w:contextualSpacing/>
        <w:jc w:val="both"/>
        <w:rPr>
          <w:rFonts w:eastAsia="Times New Roman" w:cstheme="minorHAnsi"/>
          <w:bCs/>
          <w:lang w:eastAsia="pl-PL"/>
        </w:rPr>
      </w:pPr>
    </w:p>
    <w:p w14:paraId="3DE50745" w14:textId="77777777" w:rsidR="00C63A53" w:rsidRPr="00C63A53" w:rsidRDefault="00C63A53" w:rsidP="00C63A53">
      <w:pPr>
        <w:numPr>
          <w:ilvl w:val="0"/>
          <w:numId w:val="15"/>
        </w:numPr>
        <w:spacing w:after="0" w:line="240" w:lineRule="auto"/>
        <w:ind w:right="54"/>
        <w:contextualSpacing/>
        <w:jc w:val="both"/>
        <w:rPr>
          <w:rFonts w:eastAsia="Times New Roman" w:cstheme="minorHAnsi"/>
          <w:lang w:eastAsia="pl-PL"/>
        </w:rPr>
      </w:pPr>
      <w:r w:rsidRPr="00C63A53">
        <w:rPr>
          <w:rFonts w:eastAsia="Times New Roman" w:cstheme="minorHAnsi"/>
          <w:b/>
          <w:bCs/>
          <w:lang w:eastAsia="pl-PL"/>
        </w:rPr>
        <w:t>oświadczenie wykonawcy</w:t>
      </w:r>
      <w:r w:rsidRPr="00C63A53">
        <w:rPr>
          <w:rFonts w:eastAsia="Times New Roman" w:cstheme="minorHAnsi"/>
          <w:lang w:eastAsia="pl-PL"/>
        </w:rPr>
        <w:t xml:space="preserve"> o niepodleganiu wykluczeniu i spełnianiu warunków udziału w postępowaniu (oświadczenie w odpowiednim zakresie składa każdy z wykonawców wspólnie ubiegających się od udzielenie zamówienia);</w:t>
      </w:r>
    </w:p>
    <w:p w14:paraId="1654A521" w14:textId="77777777" w:rsidR="00C63A53" w:rsidRPr="00C63A53" w:rsidRDefault="00C63A53" w:rsidP="00C63A53">
      <w:pPr>
        <w:spacing w:after="0" w:line="240" w:lineRule="auto"/>
        <w:ind w:left="709" w:right="54" w:hanging="425"/>
        <w:jc w:val="both"/>
        <w:rPr>
          <w:rFonts w:eastAsia="Times New Roman" w:cstheme="minorHAnsi"/>
          <w:lang w:eastAsia="pl-PL"/>
        </w:rPr>
      </w:pPr>
    </w:p>
    <w:p w14:paraId="484FAC45" w14:textId="77777777" w:rsidR="00C63A53" w:rsidRPr="00C63A53" w:rsidRDefault="00C63A53" w:rsidP="00C63A53">
      <w:pPr>
        <w:numPr>
          <w:ilvl w:val="0"/>
          <w:numId w:val="15"/>
        </w:numPr>
        <w:spacing w:after="0" w:line="240" w:lineRule="auto"/>
        <w:ind w:right="54"/>
        <w:contextualSpacing/>
        <w:jc w:val="both"/>
        <w:rPr>
          <w:rFonts w:eastAsia="Times New Roman" w:cstheme="minorHAnsi"/>
          <w:lang w:eastAsia="pl-PL"/>
        </w:rPr>
      </w:pPr>
      <w:r w:rsidRPr="00C63A53">
        <w:rPr>
          <w:rFonts w:eastAsia="Times New Roman" w:cstheme="minorHAnsi"/>
          <w:b/>
          <w:bCs/>
          <w:lang w:eastAsia="pl-PL"/>
        </w:rPr>
        <w:t>oświadczenie podmiotu udostępniającego zasoby</w:t>
      </w:r>
      <w:r w:rsidRPr="00C63A53">
        <w:rPr>
          <w:rFonts w:eastAsia="Times New Roman" w:cstheme="minorHAnsi"/>
          <w:lang w:eastAsia="pl-PL"/>
        </w:rPr>
        <w:t xml:space="preserve"> o niepodleganiu wykluczeniu i spełnianiu warunków udziału w postępowaniu (oświadczenie</w:t>
      </w:r>
      <w:r w:rsidRPr="00C63A53">
        <w:rPr>
          <w:rFonts w:eastAsia="Times New Roman" w:cstheme="minorHAnsi"/>
          <w:lang w:eastAsia="pl-PL"/>
        </w:rPr>
        <w:br/>
        <w:t>w odpowiednim zakresie składa każdy z podmiotów udostępniających zasoby);</w:t>
      </w:r>
    </w:p>
    <w:p w14:paraId="33909F45" w14:textId="77777777" w:rsidR="00C63A53" w:rsidRPr="00C63A53" w:rsidRDefault="00C63A53" w:rsidP="00C63A53">
      <w:pPr>
        <w:spacing w:after="0" w:line="240" w:lineRule="auto"/>
        <w:ind w:left="709" w:right="54" w:hanging="425"/>
        <w:jc w:val="both"/>
        <w:rPr>
          <w:rFonts w:eastAsia="Times New Roman" w:cstheme="minorHAnsi"/>
          <w:lang w:eastAsia="pl-PL"/>
        </w:rPr>
      </w:pPr>
    </w:p>
    <w:p w14:paraId="4E3AE97D" w14:textId="77777777" w:rsidR="00C63A53" w:rsidRPr="00C63A53" w:rsidRDefault="00C63A53" w:rsidP="00C63A53">
      <w:pPr>
        <w:numPr>
          <w:ilvl w:val="0"/>
          <w:numId w:val="15"/>
        </w:numPr>
        <w:spacing w:after="0" w:line="240" w:lineRule="auto"/>
        <w:ind w:right="54"/>
        <w:contextualSpacing/>
        <w:jc w:val="both"/>
        <w:rPr>
          <w:rFonts w:eastAsia="Times New Roman" w:cstheme="minorHAnsi"/>
          <w:lang w:eastAsia="pl-PL"/>
        </w:rPr>
      </w:pPr>
      <w:r w:rsidRPr="00C63A53">
        <w:rPr>
          <w:rFonts w:eastAsia="Times New Roman" w:cstheme="minorHAnsi"/>
          <w:bCs/>
          <w:lang w:eastAsia="pl-PL"/>
        </w:rPr>
        <w:t>zobowiązanie podmiotu udostępniającego zasoby</w:t>
      </w:r>
      <w:r w:rsidRPr="00C63A53">
        <w:rPr>
          <w:rFonts w:eastAsia="Times New Roman" w:cstheme="minorHAnsi"/>
          <w:lang w:eastAsia="pl-PL"/>
        </w:rPr>
        <w:t>;</w:t>
      </w:r>
    </w:p>
    <w:p w14:paraId="451C4EEE" w14:textId="77777777" w:rsidR="00C63A53" w:rsidRPr="00C63A53" w:rsidRDefault="00C63A53" w:rsidP="00C63A53">
      <w:pPr>
        <w:spacing w:after="0" w:line="240" w:lineRule="auto"/>
        <w:ind w:left="709" w:right="54" w:hanging="425"/>
        <w:jc w:val="both"/>
        <w:rPr>
          <w:rFonts w:eastAsia="Times New Roman" w:cstheme="minorHAnsi"/>
          <w:lang w:eastAsia="pl-PL"/>
        </w:rPr>
      </w:pPr>
    </w:p>
    <w:p w14:paraId="6A0CD73A" w14:textId="77777777" w:rsidR="00C63A53" w:rsidRPr="00C63A53" w:rsidRDefault="00C63A53" w:rsidP="00C63A53">
      <w:pPr>
        <w:numPr>
          <w:ilvl w:val="0"/>
          <w:numId w:val="15"/>
        </w:numPr>
        <w:spacing w:after="0" w:line="240" w:lineRule="auto"/>
        <w:ind w:right="54"/>
        <w:contextualSpacing/>
        <w:jc w:val="both"/>
        <w:rPr>
          <w:rFonts w:eastAsia="Times New Roman" w:cstheme="minorHAnsi"/>
          <w:lang w:eastAsia="pl-PL"/>
        </w:rPr>
      </w:pPr>
      <w:r w:rsidRPr="00C63A53">
        <w:rPr>
          <w:rFonts w:eastAsia="Times New Roman" w:cstheme="minorHAnsi"/>
          <w:bCs/>
          <w:lang w:eastAsia="pl-PL"/>
        </w:rPr>
        <w:t>pełnomocnictwo</w:t>
      </w:r>
      <w:r w:rsidRPr="00C63A53">
        <w:rPr>
          <w:rFonts w:eastAsia="Times New Roman" w:cstheme="minorHAnsi"/>
          <w:lang w:eastAsia="pl-PL"/>
        </w:rPr>
        <w:t>;</w:t>
      </w:r>
    </w:p>
    <w:p w14:paraId="09A9B2F3" w14:textId="77777777" w:rsidR="00C63A53" w:rsidRPr="00C63A53" w:rsidRDefault="00C63A53" w:rsidP="00C63A53">
      <w:pPr>
        <w:spacing w:after="0" w:line="240" w:lineRule="auto"/>
        <w:ind w:left="284" w:right="54"/>
        <w:jc w:val="both"/>
        <w:rPr>
          <w:rFonts w:eastAsia="Times New Roman" w:cstheme="minorHAnsi"/>
          <w:lang w:eastAsia="pl-PL"/>
        </w:rPr>
      </w:pPr>
    </w:p>
    <w:p w14:paraId="4E42D6D0" w14:textId="77777777" w:rsidR="00C63A53" w:rsidRPr="00C63A53" w:rsidRDefault="00C63A53" w:rsidP="00C63A53">
      <w:pPr>
        <w:numPr>
          <w:ilvl w:val="0"/>
          <w:numId w:val="15"/>
        </w:numPr>
        <w:spacing w:after="0" w:line="240" w:lineRule="auto"/>
        <w:ind w:right="54"/>
        <w:contextualSpacing/>
        <w:jc w:val="both"/>
        <w:rPr>
          <w:rFonts w:eastAsia="Times New Roman" w:cstheme="minorHAnsi"/>
          <w:lang w:eastAsia="pl-PL"/>
        </w:rPr>
      </w:pPr>
      <w:r w:rsidRPr="00C63A53">
        <w:rPr>
          <w:rFonts w:eastAsia="Times New Roman" w:cstheme="minorHAnsi"/>
          <w:bCs/>
          <w:lang w:eastAsia="pl-PL"/>
        </w:rPr>
        <w:t>zastrzeżenie informacji stanowiących tajemnicę przedsiębiorstwa</w:t>
      </w:r>
      <w:r w:rsidRPr="00C63A53">
        <w:rPr>
          <w:rFonts w:eastAsia="Times New Roman" w:cstheme="minorHAnsi"/>
          <w:lang w:eastAsia="pl-PL"/>
        </w:rPr>
        <w:t>;</w:t>
      </w:r>
    </w:p>
    <w:p w14:paraId="7537CECA" w14:textId="77777777" w:rsidR="00C63A53" w:rsidRPr="00C63A53" w:rsidRDefault="00C63A53" w:rsidP="00C63A53">
      <w:pPr>
        <w:spacing w:after="0" w:line="240" w:lineRule="auto"/>
        <w:ind w:left="284" w:right="54"/>
        <w:jc w:val="both"/>
        <w:rPr>
          <w:rFonts w:eastAsia="Times New Roman" w:cstheme="minorHAnsi"/>
          <w:lang w:eastAsia="pl-PL"/>
        </w:rPr>
      </w:pPr>
    </w:p>
    <w:p w14:paraId="7905046E" w14:textId="77777777" w:rsidR="00C63A53" w:rsidRPr="00C63A53" w:rsidRDefault="00C63A53" w:rsidP="00C63A53">
      <w:pPr>
        <w:numPr>
          <w:ilvl w:val="0"/>
          <w:numId w:val="15"/>
        </w:numPr>
        <w:spacing w:after="0" w:line="240" w:lineRule="auto"/>
        <w:ind w:right="54"/>
        <w:contextualSpacing/>
        <w:jc w:val="both"/>
        <w:rPr>
          <w:rFonts w:eastAsia="Times New Roman" w:cstheme="minorHAnsi"/>
          <w:lang w:eastAsia="pl-PL"/>
        </w:rPr>
      </w:pPr>
      <w:r w:rsidRPr="00C63A53">
        <w:rPr>
          <w:rFonts w:eastAsia="Times New Roman" w:cstheme="minorHAnsi"/>
          <w:bCs/>
          <w:lang w:eastAsia="pl-PL"/>
        </w:rPr>
        <w:t>dokument potwierdzający wniesienie wadium</w:t>
      </w:r>
      <w:r w:rsidRPr="00C63A53">
        <w:rPr>
          <w:rFonts w:eastAsia="Times New Roman" w:cstheme="minorHAnsi"/>
          <w:lang w:eastAsia="pl-PL"/>
        </w:rPr>
        <w:t>;</w:t>
      </w:r>
    </w:p>
    <w:p w14:paraId="5087E346" w14:textId="77777777" w:rsidR="00C63A53" w:rsidRPr="00C63A53" w:rsidRDefault="00C63A53" w:rsidP="00C63A53">
      <w:pPr>
        <w:spacing w:after="0" w:line="240" w:lineRule="auto"/>
        <w:ind w:left="284" w:right="54"/>
        <w:jc w:val="both"/>
        <w:rPr>
          <w:rFonts w:eastAsia="Times New Roman" w:cstheme="minorHAnsi"/>
          <w:lang w:eastAsia="pl-PL"/>
        </w:rPr>
      </w:pPr>
    </w:p>
    <w:p w14:paraId="0826E341" w14:textId="77777777" w:rsidR="00C63A53" w:rsidRPr="00C63A53" w:rsidRDefault="00C63A53" w:rsidP="00C63A53">
      <w:pPr>
        <w:numPr>
          <w:ilvl w:val="0"/>
          <w:numId w:val="15"/>
        </w:numPr>
        <w:spacing w:after="0" w:line="240" w:lineRule="auto"/>
        <w:ind w:right="54"/>
        <w:contextualSpacing/>
        <w:jc w:val="both"/>
        <w:rPr>
          <w:rFonts w:eastAsia="Times New Roman" w:cstheme="minorHAnsi"/>
          <w:lang w:eastAsia="pl-PL"/>
        </w:rPr>
      </w:pPr>
      <w:r w:rsidRPr="00C63A53">
        <w:rPr>
          <w:rFonts w:eastAsia="Times New Roman" w:cstheme="minorHAnsi"/>
          <w:bCs/>
          <w:lang w:eastAsia="pl-PL"/>
        </w:rPr>
        <w:t>inne</w:t>
      </w:r>
      <w:r w:rsidRPr="00C63A53">
        <w:rPr>
          <w:rFonts w:eastAsia="Times New Roman" w:cstheme="minorHAnsi"/>
          <w:lang w:eastAsia="pl-PL"/>
        </w:rPr>
        <w:t xml:space="preserve"> ……………………..</w:t>
      </w:r>
    </w:p>
    <w:p w14:paraId="56E8DA87" w14:textId="77777777" w:rsidR="00C63A53" w:rsidRPr="00C63A53" w:rsidRDefault="00C63A53" w:rsidP="00C63A53">
      <w:pPr>
        <w:spacing w:after="0" w:line="240" w:lineRule="auto"/>
        <w:ind w:right="54"/>
        <w:jc w:val="both"/>
        <w:rPr>
          <w:rFonts w:eastAsia="Times New Roman" w:cstheme="minorHAnsi"/>
          <w:b/>
          <w:color w:val="FF0000"/>
          <w:lang w:eastAsia="pl-PL"/>
        </w:rPr>
      </w:pPr>
    </w:p>
    <w:p w14:paraId="3E144370" w14:textId="77777777" w:rsidR="00C63A53" w:rsidRPr="00C63A53" w:rsidRDefault="00C63A53" w:rsidP="00C63A53">
      <w:pPr>
        <w:spacing w:after="0" w:line="240" w:lineRule="auto"/>
        <w:ind w:right="54"/>
        <w:jc w:val="both"/>
        <w:rPr>
          <w:rFonts w:eastAsia="Times New Roman" w:cstheme="minorHAnsi"/>
          <w:b/>
          <w:color w:val="FF0000"/>
          <w:lang w:eastAsia="pl-PL"/>
        </w:rPr>
      </w:pPr>
    </w:p>
    <w:p w14:paraId="2A6BE3B9" w14:textId="77777777" w:rsidR="00C63A53" w:rsidRPr="00C63A53" w:rsidRDefault="00C63A53" w:rsidP="00C63A53">
      <w:pPr>
        <w:spacing w:after="0" w:line="240" w:lineRule="auto"/>
        <w:ind w:right="54"/>
        <w:jc w:val="center"/>
        <w:rPr>
          <w:rFonts w:eastAsia="Times New Roman" w:cstheme="minorHAnsi"/>
          <w:bCs/>
          <w:color w:val="FF0000"/>
          <w:lang w:eastAsia="pl-PL"/>
        </w:rPr>
      </w:pPr>
      <w:r w:rsidRPr="00C63A53">
        <w:rPr>
          <w:rFonts w:eastAsia="Times New Roman" w:cstheme="minorHAnsi"/>
          <w:bCs/>
          <w:color w:val="FF0000"/>
          <w:lang w:eastAsia="pl-PL"/>
        </w:rPr>
        <w:t>NALEŻY PODPISAĆ KWALIFIKOWANYM PODPISEM ELEKTRONICZNYM</w:t>
      </w:r>
      <w:r w:rsidRPr="00C63A53">
        <w:rPr>
          <w:rFonts w:eastAsia="Times New Roman" w:cstheme="minorHAnsi"/>
          <w:bCs/>
          <w:color w:val="FF0000"/>
          <w:lang w:eastAsia="pl-PL"/>
        </w:rPr>
        <w:br/>
        <w:t>LUB PODPISEM ZAUFANYM LUB PODPISEM OSOBISTYM</w:t>
      </w:r>
    </w:p>
    <w:p w14:paraId="080C075A" w14:textId="77777777" w:rsidR="00C63A53" w:rsidRPr="00C63A53" w:rsidRDefault="00C63A53" w:rsidP="00C63A53">
      <w:pPr>
        <w:spacing w:after="0" w:line="240" w:lineRule="auto"/>
        <w:ind w:right="54"/>
        <w:jc w:val="both"/>
        <w:rPr>
          <w:rFonts w:eastAsia="Times New Roman" w:cstheme="minorHAnsi"/>
          <w:color w:val="FF0000"/>
          <w:lang w:eastAsia="pl-PL"/>
        </w:rPr>
      </w:pPr>
    </w:p>
    <w:p w14:paraId="5082C4B0" w14:textId="77777777" w:rsidR="00C63A53" w:rsidRPr="00C63A53" w:rsidRDefault="00C63A53" w:rsidP="00C63A53">
      <w:pPr>
        <w:spacing w:after="0" w:line="240" w:lineRule="auto"/>
        <w:ind w:right="54"/>
        <w:jc w:val="both"/>
        <w:rPr>
          <w:rFonts w:eastAsia="Times New Roman" w:cstheme="minorHAnsi"/>
          <w:color w:val="FF0000"/>
          <w:lang w:eastAsia="pl-PL"/>
        </w:rPr>
      </w:pPr>
    </w:p>
    <w:p w14:paraId="43C0683B" w14:textId="77777777" w:rsidR="00C63A53" w:rsidRPr="00C63A53" w:rsidRDefault="00C63A53" w:rsidP="00C63A53">
      <w:pPr>
        <w:spacing w:after="0" w:line="240" w:lineRule="auto"/>
        <w:ind w:right="54"/>
        <w:jc w:val="both"/>
        <w:rPr>
          <w:rFonts w:eastAsia="Times New Roman" w:cstheme="minorHAnsi"/>
          <w:color w:val="FF0000"/>
          <w:lang w:eastAsia="pl-PL"/>
        </w:rPr>
      </w:pPr>
    </w:p>
    <w:p w14:paraId="476B8689" w14:textId="77777777" w:rsidR="00C63A53" w:rsidRPr="00C63A53" w:rsidRDefault="00C63A53" w:rsidP="00C63A53">
      <w:pPr>
        <w:spacing w:after="0" w:line="240" w:lineRule="auto"/>
        <w:ind w:right="54"/>
        <w:jc w:val="both"/>
        <w:rPr>
          <w:rFonts w:eastAsia="Times New Roman" w:cstheme="minorHAnsi"/>
          <w:color w:val="FF0000"/>
          <w:lang w:eastAsia="pl-PL"/>
        </w:rPr>
      </w:pPr>
    </w:p>
    <w:p w14:paraId="03150D37" w14:textId="614485E2" w:rsidR="00C63A53" w:rsidRDefault="00C63A53" w:rsidP="00C63A53">
      <w:pPr>
        <w:spacing w:after="0" w:line="240" w:lineRule="auto"/>
        <w:ind w:right="54"/>
        <w:jc w:val="both"/>
        <w:rPr>
          <w:rFonts w:eastAsia="Times New Roman" w:cstheme="minorHAnsi"/>
          <w:color w:val="FF0000"/>
          <w:lang w:eastAsia="pl-PL"/>
        </w:rPr>
      </w:pPr>
    </w:p>
    <w:p w14:paraId="1CD10A84" w14:textId="1A8D3482" w:rsidR="007B4753" w:rsidRDefault="007B4753" w:rsidP="00C63A53">
      <w:pPr>
        <w:spacing w:after="0" w:line="240" w:lineRule="auto"/>
        <w:ind w:right="54"/>
        <w:jc w:val="both"/>
        <w:rPr>
          <w:rFonts w:eastAsia="Times New Roman" w:cstheme="minorHAnsi"/>
          <w:color w:val="FF0000"/>
          <w:lang w:eastAsia="pl-PL"/>
        </w:rPr>
      </w:pPr>
    </w:p>
    <w:p w14:paraId="1DD27A2A" w14:textId="25244491" w:rsidR="00C63A53" w:rsidRDefault="00C63A53" w:rsidP="00C63A53">
      <w:pPr>
        <w:spacing w:after="0" w:line="240" w:lineRule="auto"/>
        <w:ind w:right="54"/>
        <w:jc w:val="both"/>
        <w:rPr>
          <w:rFonts w:eastAsia="Times New Roman" w:cstheme="minorHAnsi"/>
          <w:color w:val="FF0000"/>
          <w:lang w:eastAsia="pl-PL"/>
        </w:rPr>
      </w:pPr>
    </w:p>
    <w:p w14:paraId="7B673D33" w14:textId="77777777" w:rsidR="007B4753" w:rsidRPr="00C63A53" w:rsidRDefault="007B4753" w:rsidP="00C63A53">
      <w:pPr>
        <w:spacing w:after="0" w:line="240" w:lineRule="auto"/>
        <w:ind w:right="54"/>
        <w:jc w:val="both"/>
        <w:rPr>
          <w:rFonts w:eastAsia="Times New Roman" w:cstheme="minorHAnsi"/>
          <w:color w:val="FF0000"/>
          <w:lang w:eastAsia="pl-PL"/>
        </w:rPr>
      </w:pPr>
    </w:p>
    <w:p w14:paraId="2EA55D8C" w14:textId="77777777" w:rsidR="00C63A53" w:rsidRPr="00C63A53" w:rsidRDefault="00C63A53" w:rsidP="00C63A53">
      <w:pPr>
        <w:spacing w:after="0" w:line="240" w:lineRule="auto"/>
        <w:ind w:right="54"/>
        <w:jc w:val="both"/>
        <w:rPr>
          <w:rFonts w:eastAsia="Times New Roman" w:cstheme="minorHAnsi"/>
          <w:color w:val="FF0000"/>
          <w:lang w:eastAsia="pl-PL"/>
        </w:rPr>
      </w:pPr>
    </w:p>
    <w:p w14:paraId="190297DB" w14:textId="77777777" w:rsidR="00C63A53" w:rsidRPr="00C63A53" w:rsidRDefault="00C63A53" w:rsidP="00C63A53">
      <w:pPr>
        <w:spacing w:after="0" w:line="240" w:lineRule="auto"/>
        <w:ind w:right="54"/>
        <w:jc w:val="right"/>
        <w:rPr>
          <w:rFonts w:eastAsia="Times New Roman" w:cstheme="minorHAnsi"/>
          <w:b/>
          <w:bCs/>
          <w:color w:val="FF0000"/>
          <w:lang w:eastAsia="pl-PL"/>
        </w:rPr>
      </w:pPr>
    </w:p>
    <w:p w14:paraId="138877CA" w14:textId="1F7E2002" w:rsidR="00C63A53" w:rsidRDefault="00C63A53" w:rsidP="00C63A53">
      <w:pPr>
        <w:spacing w:after="0" w:line="240" w:lineRule="auto"/>
        <w:ind w:right="54"/>
        <w:jc w:val="right"/>
        <w:rPr>
          <w:rFonts w:eastAsia="Times New Roman" w:cstheme="minorHAnsi"/>
          <w:b/>
          <w:bCs/>
          <w:color w:val="FF0000"/>
          <w:lang w:eastAsia="pl-PL"/>
        </w:rPr>
      </w:pPr>
    </w:p>
    <w:p w14:paraId="449EB1A9" w14:textId="17127E6F" w:rsidR="00582C24" w:rsidRDefault="00582C24" w:rsidP="00C63A53">
      <w:pPr>
        <w:spacing w:after="0" w:line="240" w:lineRule="auto"/>
        <w:ind w:right="54"/>
        <w:jc w:val="right"/>
        <w:rPr>
          <w:rFonts w:eastAsia="Times New Roman" w:cstheme="minorHAnsi"/>
          <w:b/>
          <w:bCs/>
          <w:color w:val="FF0000"/>
          <w:lang w:eastAsia="pl-PL"/>
        </w:rPr>
      </w:pPr>
    </w:p>
    <w:p w14:paraId="3B891A3A" w14:textId="15BFFBDD" w:rsidR="00582C24" w:rsidRDefault="00582C24" w:rsidP="00C63A53">
      <w:pPr>
        <w:spacing w:after="0" w:line="240" w:lineRule="auto"/>
        <w:ind w:right="54"/>
        <w:jc w:val="right"/>
        <w:rPr>
          <w:rFonts w:eastAsia="Times New Roman" w:cstheme="minorHAnsi"/>
          <w:b/>
          <w:bCs/>
          <w:color w:val="FF0000"/>
          <w:lang w:eastAsia="pl-PL"/>
        </w:rPr>
      </w:pPr>
    </w:p>
    <w:p w14:paraId="012E0A22" w14:textId="5E475A58" w:rsidR="00582C24" w:rsidRDefault="00582C24" w:rsidP="00C63A53">
      <w:pPr>
        <w:spacing w:after="0" w:line="240" w:lineRule="auto"/>
        <w:ind w:right="54"/>
        <w:jc w:val="right"/>
        <w:rPr>
          <w:rFonts w:eastAsia="Times New Roman" w:cstheme="minorHAnsi"/>
          <w:b/>
          <w:bCs/>
          <w:color w:val="FF0000"/>
          <w:lang w:eastAsia="pl-PL"/>
        </w:rPr>
      </w:pPr>
    </w:p>
    <w:p w14:paraId="7261D150" w14:textId="2DA7CC38" w:rsidR="00582C24" w:rsidRDefault="00582C24" w:rsidP="00C63A53">
      <w:pPr>
        <w:spacing w:after="0" w:line="240" w:lineRule="auto"/>
        <w:ind w:right="54"/>
        <w:jc w:val="right"/>
        <w:rPr>
          <w:rFonts w:eastAsia="Times New Roman" w:cstheme="minorHAnsi"/>
          <w:b/>
          <w:bCs/>
          <w:color w:val="FF0000"/>
          <w:lang w:eastAsia="pl-PL"/>
        </w:rPr>
      </w:pPr>
    </w:p>
    <w:p w14:paraId="19525863" w14:textId="071591DB" w:rsidR="00582C24" w:rsidRDefault="00582C24" w:rsidP="00C63A53">
      <w:pPr>
        <w:spacing w:after="0" w:line="240" w:lineRule="auto"/>
        <w:ind w:right="54"/>
        <w:jc w:val="right"/>
        <w:rPr>
          <w:rFonts w:eastAsia="Times New Roman" w:cstheme="minorHAnsi"/>
          <w:b/>
          <w:bCs/>
          <w:color w:val="FF0000"/>
          <w:lang w:eastAsia="pl-PL"/>
        </w:rPr>
      </w:pPr>
    </w:p>
    <w:p w14:paraId="61892166" w14:textId="64D331A6" w:rsidR="00582C24" w:rsidRDefault="00582C24" w:rsidP="00C63A53">
      <w:pPr>
        <w:spacing w:after="0" w:line="240" w:lineRule="auto"/>
        <w:ind w:right="54"/>
        <w:jc w:val="right"/>
        <w:rPr>
          <w:rFonts w:eastAsia="Times New Roman" w:cstheme="minorHAnsi"/>
          <w:b/>
          <w:bCs/>
          <w:color w:val="FF0000"/>
          <w:lang w:eastAsia="pl-PL"/>
        </w:rPr>
      </w:pPr>
    </w:p>
    <w:p w14:paraId="1524A737" w14:textId="3A2FB0C3" w:rsidR="00582C24" w:rsidRDefault="00582C24" w:rsidP="00C63A53">
      <w:pPr>
        <w:spacing w:after="0" w:line="240" w:lineRule="auto"/>
        <w:ind w:right="54"/>
        <w:jc w:val="right"/>
        <w:rPr>
          <w:rFonts w:eastAsia="Times New Roman" w:cstheme="minorHAnsi"/>
          <w:b/>
          <w:bCs/>
          <w:color w:val="FF0000"/>
          <w:lang w:eastAsia="pl-PL"/>
        </w:rPr>
      </w:pPr>
    </w:p>
    <w:p w14:paraId="529D0321" w14:textId="6C8DDE1B" w:rsidR="00582C24" w:rsidRDefault="00582C24" w:rsidP="00C63A53">
      <w:pPr>
        <w:spacing w:after="0" w:line="240" w:lineRule="auto"/>
        <w:ind w:right="54"/>
        <w:jc w:val="right"/>
        <w:rPr>
          <w:rFonts w:eastAsia="Times New Roman" w:cstheme="minorHAnsi"/>
          <w:b/>
          <w:bCs/>
          <w:color w:val="FF0000"/>
          <w:lang w:eastAsia="pl-PL"/>
        </w:rPr>
      </w:pPr>
    </w:p>
    <w:p w14:paraId="198E98D6" w14:textId="0E8A1A4B" w:rsidR="00582C24" w:rsidRDefault="00582C24" w:rsidP="00C63A53">
      <w:pPr>
        <w:spacing w:after="0" w:line="240" w:lineRule="auto"/>
        <w:ind w:right="54"/>
        <w:jc w:val="right"/>
        <w:rPr>
          <w:rFonts w:eastAsia="Times New Roman" w:cstheme="minorHAnsi"/>
          <w:b/>
          <w:bCs/>
          <w:color w:val="FF0000"/>
          <w:lang w:eastAsia="pl-PL"/>
        </w:rPr>
      </w:pPr>
    </w:p>
    <w:p w14:paraId="631F6CD6" w14:textId="479F336B" w:rsidR="00582C24" w:rsidRDefault="00582C24" w:rsidP="00C63A53">
      <w:pPr>
        <w:spacing w:after="0" w:line="240" w:lineRule="auto"/>
        <w:ind w:right="54"/>
        <w:jc w:val="right"/>
        <w:rPr>
          <w:rFonts w:eastAsia="Times New Roman" w:cstheme="minorHAnsi"/>
          <w:b/>
          <w:bCs/>
          <w:color w:val="FF0000"/>
          <w:lang w:eastAsia="pl-PL"/>
        </w:rPr>
      </w:pPr>
    </w:p>
    <w:p w14:paraId="41847C5E" w14:textId="12A3FC97" w:rsidR="00582C24" w:rsidRDefault="00582C24" w:rsidP="00C63A53">
      <w:pPr>
        <w:spacing w:after="0" w:line="240" w:lineRule="auto"/>
        <w:ind w:right="54"/>
        <w:jc w:val="right"/>
        <w:rPr>
          <w:rFonts w:eastAsia="Times New Roman" w:cstheme="minorHAnsi"/>
          <w:b/>
          <w:bCs/>
          <w:color w:val="FF0000"/>
          <w:lang w:eastAsia="pl-PL"/>
        </w:rPr>
      </w:pPr>
    </w:p>
    <w:p w14:paraId="381DE98C" w14:textId="6E957EA4" w:rsidR="00582C24" w:rsidRDefault="00582C24" w:rsidP="00C63A53">
      <w:pPr>
        <w:spacing w:after="0" w:line="240" w:lineRule="auto"/>
        <w:ind w:right="54"/>
        <w:jc w:val="right"/>
        <w:rPr>
          <w:rFonts w:eastAsia="Times New Roman" w:cstheme="minorHAnsi"/>
          <w:b/>
          <w:bCs/>
          <w:color w:val="FF0000"/>
          <w:lang w:eastAsia="pl-PL"/>
        </w:rPr>
      </w:pPr>
    </w:p>
    <w:p w14:paraId="78285129" w14:textId="3DBE8E33" w:rsidR="00582C24" w:rsidRDefault="00582C24" w:rsidP="00C63A53">
      <w:pPr>
        <w:spacing w:after="0" w:line="240" w:lineRule="auto"/>
        <w:ind w:right="54"/>
        <w:jc w:val="right"/>
        <w:rPr>
          <w:rFonts w:eastAsia="Times New Roman" w:cstheme="minorHAnsi"/>
          <w:b/>
          <w:bCs/>
          <w:color w:val="FF0000"/>
          <w:lang w:eastAsia="pl-PL"/>
        </w:rPr>
      </w:pPr>
    </w:p>
    <w:p w14:paraId="68483A01" w14:textId="35E61580" w:rsidR="00582C24" w:rsidRDefault="00582C24" w:rsidP="00C63A53">
      <w:pPr>
        <w:spacing w:after="0" w:line="240" w:lineRule="auto"/>
        <w:ind w:right="54"/>
        <w:jc w:val="right"/>
        <w:rPr>
          <w:rFonts w:eastAsia="Times New Roman" w:cstheme="minorHAnsi"/>
          <w:b/>
          <w:bCs/>
          <w:color w:val="FF0000"/>
          <w:lang w:eastAsia="pl-PL"/>
        </w:rPr>
      </w:pPr>
    </w:p>
    <w:p w14:paraId="0FCF6EE5" w14:textId="57812E44" w:rsidR="00582C24" w:rsidRPr="00582C24" w:rsidRDefault="00582C24" w:rsidP="00582C24">
      <w:pPr>
        <w:spacing w:after="0" w:line="240" w:lineRule="auto"/>
        <w:ind w:right="54"/>
        <w:jc w:val="right"/>
        <w:rPr>
          <w:rFonts w:eastAsia="Times New Roman" w:cstheme="minorHAnsi"/>
          <w:b/>
          <w:bCs/>
          <w:color w:val="000000" w:themeColor="text1"/>
          <w:lang w:eastAsia="pl-PL"/>
        </w:rPr>
      </w:pPr>
      <w:r w:rsidRPr="00582C24">
        <w:rPr>
          <w:rFonts w:eastAsia="Times New Roman" w:cstheme="minorHAnsi"/>
          <w:b/>
          <w:bCs/>
          <w:color w:val="000000" w:themeColor="text1"/>
          <w:lang w:eastAsia="pl-PL"/>
        </w:rPr>
        <w:lastRenderedPageBreak/>
        <w:t xml:space="preserve">Załącznik nr </w:t>
      </w:r>
      <w:r w:rsidR="00643CBF">
        <w:rPr>
          <w:rFonts w:eastAsia="Times New Roman" w:cstheme="minorHAnsi"/>
          <w:b/>
          <w:bCs/>
          <w:color w:val="000000" w:themeColor="text1"/>
          <w:lang w:eastAsia="pl-PL"/>
        </w:rPr>
        <w:t>2</w:t>
      </w:r>
    </w:p>
    <w:p w14:paraId="23DDFF8A" w14:textId="77777777" w:rsidR="00582C24" w:rsidRPr="00582C24" w:rsidRDefault="00582C24" w:rsidP="00582C24">
      <w:pPr>
        <w:spacing w:after="0" w:line="240" w:lineRule="auto"/>
        <w:ind w:right="54"/>
        <w:jc w:val="center"/>
        <w:rPr>
          <w:rFonts w:eastAsia="Times New Roman" w:cstheme="minorHAnsi"/>
          <w:b/>
          <w:bCs/>
          <w:color w:val="000000" w:themeColor="text1"/>
          <w:lang w:eastAsia="pl-PL"/>
        </w:rPr>
      </w:pPr>
      <w:r w:rsidRPr="00582C24">
        <w:rPr>
          <w:rFonts w:eastAsia="Times New Roman" w:cstheme="minorHAnsi"/>
          <w:b/>
          <w:bCs/>
          <w:color w:val="000000" w:themeColor="text1"/>
          <w:lang w:eastAsia="pl-PL"/>
        </w:rPr>
        <w:t>WSTĘPNE</w:t>
      </w:r>
    </w:p>
    <w:p w14:paraId="16A11B64" w14:textId="77777777" w:rsidR="00582C24" w:rsidRPr="00582C24" w:rsidRDefault="00582C24" w:rsidP="00582C24">
      <w:pPr>
        <w:spacing w:after="0" w:line="240" w:lineRule="auto"/>
        <w:ind w:right="54"/>
        <w:jc w:val="center"/>
        <w:rPr>
          <w:rFonts w:eastAsia="Times New Roman" w:cstheme="minorHAnsi"/>
          <w:b/>
          <w:bCs/>
          <w:color w:val="000000" w:themeColor="text1"/>
          <w:lang w:eastAsia="pl-PL"/>
        </w:rPr>
      </w:pPr>
      <w:r w:rsidRPr="00582C24">
        <w:rPr>
          <w:rFonts w:eastAsia="Times New Roman" w:cstheme="minorHAnsi"/>
          <w:b/>
          <w:bCs/>
          <w:color w:val="000000" w:themeColor="text1"/>
          <w:lang w:eastAsia="pl-PL"/>
        </w:rPr>
        <w:t>OŚWIADCZENIE O NIEPODLEGANIU WYKLUCZENIU</w:t>
      </w:r>
    </w:p>
    <w:p w14:paraId="3DA47F07" w14:textId="77777777" w:rsidR="00582C24" w:rsidRPr="00582C24" w:rsidRDefault="00582C24" w:rsidP="00582C24">
      <w:pPr>
        <w:spacing w:after="0" w:line="240" w:lineRule="auto"/>
        <w:ind w:right="54"/>
        <w:jc w:val="center"/>
        <w:rPr>
          <w:rFonts w:eastAsia="Times New Roman" w:cstheme="minorHAnsi"/>
          <w:b/>
          <w:bCs/>
          <w:color w:val="000000" w:themeColor="text1"/>
          <w:lang w:eastAsia="pl-PL"/>
        </w:rPr>
      </w:pPr>
      <w:r w:rsidRPr="00582C24">
        <w:rPr>
          <w:rFonts w:eastAsia="Times New Roman" w:cstheme="minorHAnsi"/>
          <w:b/>
          <w:bCs/>
          <w:color w:val="000000" w:themeColor="text1"/>
          <w:lang w:eastAsia="pl-PL"/>
        </w:rPr>
        <w:t>I SPEŁNIANIU WARUNKÓW UDZIAŁU W POSTĘPOWANIU</w:t>
      </w:r>
    </w:p>
    <w:p w14:paraId="6AAA161E" w14:textId="77777777" w:rsidR="00582C24" w:rsidRPr="00582C24" w:rsidRDefault="00582C24" w:rsidP="00582C24">
      <w:pPr>
        <w:spacing w:after="0" w:line="240" w:lineRule="auto"/>
        <w:ind w:right="54"/>
        <w:jc w:val="center"/>
        <w:rPr>
          <w:rFonts w:eastAsia="Times New Roman" w:cstheme="minorHAnsi"/>
          <w:color w:val="000000" w:themeColor="text1"/>
          <w:lang w:eastAsia="pl-PL"/>
        </w:rPr>
      </w:pPr>
      <w:r w:rsidRPr="00582C24">
        <w:rPr>
          <w:rFonts w:eastAsia="Times New Roman" w:cstheme="minorHAnsi"/>
          <w:color w:val="FF0000"/>
          <w:u w:val="single"/>
          <w:lang w:eastAsia="pl-PL"/>
        </w:rPr>
        <w:t>składane z ofertą</w:t>
      </w:r>
      <w:r w:rsidRPr="00582C24">
        <w:rPr>
          <w:rFonts w:eastAsia="Times New Roman" w:cstheme="minorHAnsi"/>
          <w:color w:val="FF0000"/>
          <w:lang w:eastAsia="pl-PL"/>
        </w:rPr>
        <w:t xml:space="preserve"> </w:t>
      </w:r>
      <w:r w:rsidRPr="00582C24">
        <w:rPr>
          <w:rFonts w:eastAsia="Times New Roman" w:cstheme="minorHAnsi"/>
          <w:color w:val="000000" w:themeColor="text1"/>
          <w:lang w:eastAsia="pl-PL"/>
        </w:rPr>
        <w:t xml:space="preserve">na podstawie art. 125 ust. 1 </w:t>
      </w:r>
      <w:proofErr w:type="spellStart"/>
      <w:r w:rsidRPr="00582C24">
        <w:rPr>
          <w:rFonts w:eastAsia="Times New Roman" w:cstheme="minorHAnsi"/>
          <w:color w:val="000000" w:themeColor="text1"/>
          <w:lang w:eastAsia="pl-PL"/>
        </w:rPr>
        <w:t>Pzp</w:t>
      </w:r>
      <w:proofErr w:type="spellEnd"/>
    </w:p>
    <w:p w14:paraId="1A1F704A" w14:textId="77777777" w:rsidR="00582C24" w:rsidRPr="00582C24" w:rsidRDefault="00582C24" w:rsidP="00582C24">
      <w:pPr>
        <w:spacing w:after="0" w:line="240" w:lineRule="auto"/>
        <w:ind w:right="54"/>
        <w:jc w:val="center"/>
        <w:rPr>
          <w:rFonts w:eastAsia="Times New Roman" w:cstheme="minorHAnsi"/>
          <w:color w:val="FF0000"/>
          <w:lang w:eastAsia="pl-PL"/>
        </w:rPr>
      </w:pPr>
    </w:p>
    <w:p w14:paraId="4323963B" w14:textId="49302974" w:rsidR="00582C24" w:rsidRPr="00582C24" w:rsidRDefault="00582C24" w:rsidP="00582C24">
      <w:pPr>
        <w:spacing w:after="0" w:line="240" w:lineRule="auto"/>
        <w:ind w:right="54"/>
        <w:jc w:val="both"/>
        <w:rPr>
          <w:rFonts w:eastAsia="Times New Roman" w:cstheme="minorHAnsi"/>
          <w:color w:val="FF0000"/>
          <w:lang w:eastAsia="pl-PL"/>
        </w:rPr>
      </w:pPr>
      <w:r w:rsidRPr="00582C24">
        <w:rPr>
          <w:rFonts w:eastAsia="Times New Roman" w:cstheme="minorHAnsi"/>
          <w:color w:val="000000" w:themeColor="text1"/>
          <w:lang w:eastAsia="pl-PL"/>
        </w:rPr>
        <w:t xml:space="preserve">Oświadczenie w postępowaniu prowadzonym przez Gminę </w:t>
      </w:r>
      <w:r w:rsidR="00643CBF">
        <w:rPr>
          <w:rFonts w:eastAsia="Times New Roman" w:cstheme="minorHAnsi"/>
          <w:color w:val="000000" w:themeColor="text1"/>
          <w:lang w:eastAsia="pl-PL"/>
        </w:rPr>
        <w:t>Szudziałowo</w:t>
      </w:r>
      <w:r w:rsidRPr="00582C24">
        <w:rPr>
          <w:rFonts w:eastAsia="Times New Roman" w:cstheme="minorHAnsi"/>
          <w:color w:val="000000" w:themeColor="text1"/>
          <w:lang w:eastAsia="pl-PL"/>
        </w:rPr>
        <w:br/>
        <w:t xml:space="preserve">pn. </w:t>
      </w:r>
      <w:r w:rsidRPr="00582C24">
        <w:rPr>
          <w:rFonts w:eastAsia="Times New Roman" w:cstheme="minorHAnsi"/>
          <w:b/>
          <w:bCs/>
          <w:color w:val="000000" w:themeColor="text1"/>
          <w:lang w:eastAsia="pl-PL"/>
        </w:rPr>
        <w:t>„Przebudowa ul</w:t>
      </w:r>
      <w:r w:rsidR="00643CBF">
        <w:rPr>
          <w:rFonts w:eastAsia="Times New Roman" w:cstheme="minorHAnsi"/>
          <w:b/>
          <w:bCs/>
          <w:color w:val="000000" w:themeColor="text1"/>
          <w:lang w:eastAsia="pl-PL"/>
        </w:rPr>
        <w:t>icy Działkowej w Szudziałowie</w:t>
      </w:r>
      <w:r w:rsidRPr="00582C24">
        <w:rPr>
          <w:rFonts w:eastAsia="Times New Roman" w:cstheme="minorHAnsi"/>
          <w:b/>
          <w:bCs/>
          <w:color w:val="000000" w:themeColor="text1"/>
          <w:lang w:eastAsia="pl-PL"/>
        </w:rPr>
        <w:t xml:space="preserve">” </w:t>
      </w:r>
      <w:r w:rsidRPr="00582C24">
        <w:rPr>
          <w:rFonts w:eastAsia="Times New Roman" w:cstheme="minorHAnsi"/>
          <w:bCs/>
          <w:lang w:eastAsia="pl-PL"/>
        </w:rPr>
        <w:t>numer postępowania:</w:t>
      </w:r>
      <w:r w:rsidRPr="00582C24">
        <w:rPr>
          <w:rFonts w:eastAsia="Times New Roman" w:cstheme="minorHAnsi"/>
          <w:color w:val="000000" w:themeColor="text1"/>
          <w:lang w:eastAsia="pl-PL"/>
        </w:rPr>
        <w:t xml:space="preserve"> </w:t>
      </w:r>
      <w:r w:rsidR="00643CBF">
        <w:rPr>
          <w:rFonts w:eastAsia="Times New Roman" w:cstheme="minorHAnsi"/>
          <w:bCs/>
          <w:color w:val="000000" w:themeColor="text1"/>
          <w:lang w:eastAsia="pl-PL"/>
        </w:rPr>
        <w:t>RGK</w:t>
      </w:r>
      <w:r w:rsidRPr="00582C24">
        <w:rPr>
          <w:rFonts w:eastAsia="Times New Roman" w:cstheme="minorHAnsi"/>
          <w:bCs/>
          <w:color w:val="000000" w:themeColor="text1"/>
          <w:lang w:eastAsia="pl-PL"/>
        </w:rPr>
        <w:t>.271.1</w:t>
      </w:r>
      <w:r w:rsidR="00643CBF">
        <w:rPr>
          <w:rFonts w:eastAsia="Times New Roman" w:cstheme="minorHAnsi"/>
          <w:bCs/>
          <w:color w:val="000000" w:themeColor="text1"/>
          <w:lang w:eastAsia="pl-PL"/>
        </w:rPr>
        <w:t>8</w:t>
      </w:r>
      <w:r w:rsidRPr="00582C24">
        <w:rPr>
          <w:rFonts w:eastAsia="Times New Roman" w:cstheme="minorHAnsi"/>
          <w:bCs/>
          <w:color w:val="000000" w:themeColor="text1"/>
          <w:lang w:eastAsia="pl-PL"/>
        </w:rPr>
        <w:t>.2021</w:t>
      </w:r>
      <w:r w:rsidRPr="00582C24">
        <w:rPr>
          <w:rFonts w:eastAsia="Times New Roman" w:cstheme="minorHAnsi"/>
          <w:color w:val="000000" w:themeColor="text1"/>
          <w:lang w:eastAsia="pl-PL"/>
        </w:rPr>
        <w:t xml:space="preserve"> </w:t>
      </w:r>
      <w:r w:rsidRPr="00582C24">
        <w:rPr>
          <w:rFonts w:eastAsia="Times New Roman" w:cstheme="minorHAnsi"/>
          <w:bCs/>
          <w:color w:val="FF0000"/>
          <w:lang w:eastAsia="pl-PL"/>
        </w:rPr>
        <w:t>(zaznaczyć odpowiednio):</w:t>
      </w:r>
    </w:p>
    <w:p w14:paraId="47473CFC" w14:textId="77777777" w:rsidR="00582C24" w:rsidRPr="00582C24" w:rsidRDefault="00582C24" w:rsidP="00582C24">
      <w:pPr>
        <w:numPr>
          <w:ilvl w:val="0"/>
          <w:numId w:val="17"/>
        </w:numPr>
        <w:spacing w:after="0" w:line="276" w:lineRule="auto"/>
        <w:ind w:left="851" w:right="54"/>
        <w:contextualSpacing/>
        <w:rPr>
          <w:rFonts w:eastAsia="Times New Roman" w:cstheme="minorHAnsi"/>
          <w:color w:val="000000" w:themeColor="text1"/>
          <w:lang w:eastAsia="pl-PL"/>
        </w:rPr>
      </w:pPr>
      <w:r w:rsidRPr="00582C24">
        <w:rPr>
          <w:rFonts w:eastAsia="Times New Roman" w:cstheme="minorHAnsi"/>
          <w:color w:val="000000" w:themeColor="text1"/>
          <w:lang w:eastAsia="pl-PL"/>
        </w:rPr>
        <w:t>wykonawcy</w:t>
      </w:r>
    </w:p>
    <w:p w14:paraId="12FB6A70" w14:textId="77777777" w:rsidR="00582C24" w:rsidRPr="00582C24" w:rsidRDefault="00582C24" w:rsidP="00582C24">
      <w:pPr>
        <w:numPr>
          <w:ilvl w:val="0"/>
          <w:numId w:val="17"/>
        </w:numPr>
        <w:spacing w:after="0" w:line="276" w:lineRule="auto"/>
        <w:ind w:left="851" w:right="54"/>
        <w:contextualSpacing/>
        <w:rPr>
          <w:rFonts w:eastAsia="Times New Roman" w:cstheme="minorHAnsi"/>
          <w:color w:val="000000" w:themeColor="text1"/>
          <w:lang w:eastAsia="pl-PL"/>
        </w:rPr>
      </w:pPr>
      <w:r w:rsidRPr="00582C24">
        <w:rPr>
          <w:rFonts w:eastAsia="Times New Roman" w:cstheme="minorHAnsi"/>
          <w:color w:val="000000" w:themeColor="text1"/>
          <w:lang w:eastAsia="pl-PL"/>
        </w:rPr>
        <w:t>wykonawcy wspólnie ubiegającego się od udzielenie zamówienia</w:t>
      </w:r>
    </w:p>
    <w:p w14:paraId="522F0AD3" w14:textId="77777777" w:rsidR="00582C24" w:rsidRPr="00582C24" w:rsidRDefault="00582C24" w:rsidP="00582C24">
      <w:pPr>
        <w:numPr>
          <w:ilvl w:val="0"/>
          <w:numId w:val="17"/>
        </w:numPr>
        <w:spacing w:after="0" w:line="276" w:lineRule="auto"/>
        <w:ind w:left="851" w:right="54"/>
        <w:contextualSpacing/>
        <w:rPr>
          <w:rFonts w:eastAsia="Times New Roman" w:cstheme="minorHAnsi"/>
          <w:color w:val="000000" w:themeColor="text1"/>
          <w:lang w:eastAsia="pl-PL"/>
        </w:rPr>
      </w:pPr>
      <w:r w:rsidRPr="00582C24">
        <w:rPr>
          <w:rFonts w:eastAsia="Times New Roman" w:cstheme="minorHAnsi"/>
          <w:color w:val="000000" w:themeColor="text1"/>
          <w:lang w:eastAsia="pl-PL"/>
        </w:rPr>
        <w:t>podmiotu udostępniającego zasoby</w:t>
      </w:r>
    </w:p>
    <w:p w14:paraId="71BF2D12" w14:textId="77777777" w:rsidR="00582C24" w:rsidRPr="00582C24" w:rsidRDefault="00582C24" w:rsidP="00582C24">
      <w:pPr>
        <w:spacing w:after="0" w:line="240" w:lineRule="auto"/>
        <w:ind w:right="54"/>
        <w:jc w:val="both"/>
        <w:rPr>
          <w:rFonts w:eastAsia="Times New Roman" w:cstheme="minorHAnsi"/>
          <w:bCs/>
          <w:color w:val="000000" w:themeColor="text1"/>
          <w:lang w:eastAsia="pl-PL"/>
        </w:rPr>
      </w:pPr>
      <w:r w:rsidRPr="00582C24">
        <w:rPr>
          <w:rFonts w:eastAsia="Times New Roman" w:cstheme="minorHAnsi"/>
          <w:bCs/>
          <w:color w:val="000000" w:themeColor="text1"/>
          <w:lang w:eastAsia="pl-PL"/>
        </w:rPr>
        <w:t xml:space="preserve">Nazwa: </w:t>
      </w:r>
      <w:r w:rsidRPr="00582C24">
        <w:rPr>
          <w:rFonts w:eastAsia="Times New Roman" w:cstheme="minorHAnsi"/>
          <w:color w:val="000000" w:themeColor="text1"/>
          <w:lang w:eastAsia="pl-PL"/>
        </w:rPr>
        <w:t>…………………………….</w:t>
      </w:r>
      <w:r w:rsidRPr="00582C24">
        <w:rPr>
          <w:rFonts w:eastAsia="Times New Roman" w:cstheme="minorHAnsi"/>
          <w:bCs/>
          <w:color w:val="000000" w:themeColor="text1"/>
          <w:lang w:eastAsia="pl-PL"/>
        </w:rPr>
        <w:t xml:space="preserve"> </w:t>
      </w:r>
      <w:r w:rsidRPr="00582C24">
        <w:rPr>
          <w:rFonts w:eastAsia="Times New Roman" w:cstheme="minorHAnsi"/>
          <w:color w:val="000000" w:themeColor="text1"/>
          <w:lang w:eastAsia="pl-PL"/>
        </w:rPr>
        <w:t>NIP/PESEL: …………………………….</w:t>
      </w:r>
    </w:p>
    <w:p w14:paraId="4E31055F" w14:textId="77777777" w:rsidR="00582C24" w:rsidRPr="00582C24" w:rsidRDefault="00582C24" w:rsidP="00582C24">
      <w:pPr>
        <w:spacing w:after="0" w:line="240" w:lineRule="auto"/>
        <w:ind w:right="54"/>
        <w:jc w:val="both"/>
        <w:rPr>
          <w:rFonts w:eastAsia="Times New Roman" w:cstheme="minorHAnsi"/>
          <w:bCs/>
          <w:color w:val="000000" w:themeColor="text1"/>
          <w:lang w:eastAsia="pl-PL"/>
        </w:rPr>
      </w:pPr>
      <w:r w:rsidRPr="00582C24">
        <w:rPr>
          <w:rFonts w:eastAsia="Times New Roman" w:cstheme="minorHAnsi"/>
          <w:bCs/>
          <w:color w:val="000000" w:themeColor="text1"/>
          <w:lang w:eastAsia="pl-PL"/>
        </w:rPr>
        <w:t xml:space="preserve">Adres: </w:t>
      </w:r>
      <w:r w:rsidRPr="00582C24">
        <w:rPr>
          <w:rFonts w:eastAsia="Times New Roman" w:cstheme="minorHAnsi"/>
          <w:color w:val="000000" w:themeColor="text1"/>
          <w:lang w:eastAsia="pl-PL"/>
        </w:rPr>
        <w:t>……………………………. Kod: …………………………….</w:t>
      </w:r>
    </w:p>
    <w:p w14:paraId="49A7F4D6" w14:textId="77777777" w:rsidR="00582C24" w:rsidRPr="00582C24" w:rsidRDefault="00582C24" w:rsidP="00582C24">
      <w:pPr>
        <w:spacing w:after="0" w:line="240" w:lineRule="auto"/>
        <w:ind w:right="54"/>
        <w:rPr>
          <w:rFonts w:eastAsia="Times New Roman" w:cstheme="minorHAnsi"/>
          <w:color w:val="000000" w:themeColor="text1"/>
          <w:lang w:eastAsia="pl-PL"/>
        </w:rPr>
      </w:pPr>
      <w:r w:rsidRPr="00582C24">
        <w:rPr>
          <w:rFonts w:eastAsia="Times New Roman" w:cstheme="minorHAnsi"/>
          <w:bCs/>
          <w:color w:val="000000" w:themeColor="text1"/>
          <w:lang w:eastAsia="pl-PL"/>
        </w:rPr>
        <w:t xml:space="preserve">Miejscowość: </w:t>
      </w:r>
      <w:r w:rsidRPr="00582C24">
        <w:rPr>
          <w:rFonts w:eastAsia="Times New Roman" w:cstheme="minorHAnsi"/>
          <w:color w:val="000000" w:themeColor="text1"/>
          <w:lang w:eastAsia="pl-PL"/>
        </w:rPr>
        <w:t>…………………………….</w:t>
      </w:r>
    </w:p>
    <w:p w14:paraId="4B68A217" w14:textId="77777777" w:rsidR="00582C24" w:rsidRPr="00582C24" w:rsidRDefault="00582C24" w:rsidP="00582C24">
      <w:pPr>
        <w:spacing w:after="0" w:line="240" w:lineRule="auto"/>
        <w:ind w:right="54"/>
        <w:rPr>
          <w:rFonts w:eastAsia="Times New Roman" w:cstheme="minorHAnsi"/>
          <w:color w:val="FF0000"/>
          <w:lang w:eastAsia="pl-PL"/>
        </w:rPr>
      </w:pPr>
    </w:p>
    <w:p w14:paraId="081F18DC" w14:textId="77777777" w:rsidR="00582C24" w:rsidRPr="00582C24" w:rsidRDefault="00582C24" w:rsidP="00582C24">
      <w:pPr>
        <w:numPr>
          <w:ilvl w:val="2"/>
          <w:numId w:val="16"/>
        </w:numPr>
        <w:spacing w:after="0" w:line="240" w:lineRule="auto"/>
        <w:ind w:left="284" w:hanging="284"/>
        <w:contextualSpacing/>
        <w:jc w:val="both"/>
        <w:rPr>
          <w:rFonts w:eastAsia="Times New Roman" w:cstheme="minorHAnsi"/>
          <w:color w:val="FF0000"/>
          <w:lang w:eastAsia="pl-PL"/>
        </w:rPr>
      </w:pPr>
      <w:r w:rsidRPr="00582C24">
        <w:rPr>
          <w:rFonts w:eastAsia="Times New Roman" w:cstheme="minorHAnsi"/>
          <w:color w:val="000000" w:themeColor="text1"/>
          <w:lang w:eastAsia="pl-PL"/>
        </w:rPr>
        <w:t xml:space="preserve">Oświadczam, że </w:t>
      </w:r>
      <w:r w:rsidRPr="00582C24">
        <w:rPr>
          <w:rFonts w:eastAsia="Times New Roman" w:cstheme="minorHAnsi"/>
          <w:bCs/>
          <w:color w:val="FF0000"/>
          <w:lang w:eastAsia="pl-PL"/>
        </w:rPr>
        <w:t>(zaznaczyć odpowiednio)</w:t>
      </w:r>
      <w:r w:rsidRPr="00582C24">
        <w:rPr>
          <w:rFonts w:eastAsia="Times New Roman" w:cstheme="minorHAnsi"/>
          <w:color w:val="FF0000"/>
          <w:lang w:eastAsia="pl-PL"/>
        </w:rPr>
        <w:t>:</w:t>
      </w:r>
    </w:p>
    <w:p w14:paraId="2C0974DC" w14:textId="77777777" w:rsidR="00582C24" w:rsidRPr="00582C24" w:rsidRDefault="00582C24" w:rsidP="00582C24">
      <w:pPr>
        <w:numPr>
          <w:ilvl w:val="0"/>
          <w:numId w:val="18"/>
        </w:numPr>
        <w:spacing w:after="0" w:line="276" w:lineRule="auto"/>
        <w:ind w:left="851"/>
        <w:contextualSpacing/>
        <w:jc w:val="both"/>
        <w:rPr>
          <w:rFonts w:eastAsia="Times New Roman" w:cstheme="minorHAnsi"/>
          <w:color w:val="000000" w:themeColor="text1"/>
          <w:lang w:eastAsia="pl-PL"/>
        </w:rPr>
      </w:pPr>
      <w:r w:rsidRPr="00582C24">
        <w:rPr>
          <w:rFonts w:eastAsia="Times New Roman" w:cstheme="minorHAnsi"/>
          <w:b/>
          <w:bCs/>
          <w:color w:val="000000" w:themeColor="text1"/>
          <w:lang w:eastAsia="pl-PL"/>
        </w:rPr>
        <w:t>spełniam warunki udziału</w:t>
      </w:r>
      <w:r w:rsidRPr="00582C24">
        <w:rPr>
          <w:rFonts w:eastAsia="Times New Roman" w:cstheme="minorHAnsi"/>
          <w:color w:val="000000" w:themeColor="text1"/>
          <w:lang w:eastAsia="pl-PL"/>
        </w:rPr>
        <w:t xml:space="preserve"> </w:t>
      </w:r>
      <w:r w:rsidRPr="00582C24">
        <w:rPr>
          <w:rFonts w:eastAsia="Times New Roman" w:cstheme="minorHAnsi"/>
          <w:b/>
          <w:bCs/>
          <w:color w:val="000000" w:themeColor="text1"/>
          <w:lang w:eastAsia="pl-PL"/>
        </w:rPr>
        <w:t xml:space="preserve">w postępowaniu </w:t>
      </w:r>
      <w:r w:rsidRPr="00582C24">
        <w:rPr>
          <w:rFonts w:eastAsia="Times New Roman" w:cstheme="minorHAnsi"/>
          <w:color w:val="000000" w:themeColor="text1"/>
          <w:lang w:eastAsia="pl-PL"/>
        </w:rPr>
        <w:t>określone w SWZ:</w:t>
      </w:r>
    </w:p>
    <w:p w14:paraId="01D4D399" w14:textId="6D02A1E9" w:rsidR="00582C24" w:rsidRPr="00582C24" w:rsidRDefault="00582C24" w:rsidP="00582C24">
      <w:pPr>
        <w:numPr>
          <w:ilvl w:val="0"/>
          <w:numId w:val="18"/>
        </w:numPr>
        <w:spacing w:after="0" w:line="276" w:lineRule="auto"/>
        <w:contextualSpacing/>
        <w:jc w:val="both"/>
        <w:rPr>
          <w:rFonts w:eastAsia="Times New Roman" w:cstheme="minorHAnsi"/>
          <w:color w:val="000000" w:themeColor="text1"/>
          <w:lang w:eastAsia="pl-PL"/>
        </w:rPr>
      </w:pPr>
      <w:r w:rsidRPr="00582C24">
        <w:rPr>
          <w:rFonts w:eastAsia="Times New Roman" w:cstheme="minorHAnsi"/>
          <w:color w:val="000000" w:themeColor="text1"/>
          <w:lang w:eastAsia="pl-PL"/>
        </w:rPr>
        <w:t xml:space="preserve">pkt </w:t>
      </w:r>
      <w:r w:rsidR="00727A25">
        <w:rPr>
          <w:rFonts w:eastAsia="Times New Roman" w:cstheme="minorHAnsi"/>
          <w:color w:val="000000" w:themeColor="text1"/>
          <w:lang w:eastAsia="pl-PL"/>
        </w:rPr>
        <w:t>6.2.4 a</w:t>
      </w:r>
    </w:p>
    <w:p w14:paraId="5CC6467C" w14:textId="0EB35BE7" w:rsidR="00582C24" w:rsidRPr="00582C24" w:rsidRDefault="00582C24" w:rsidP="00582C24">
      <w:pPr>
        <w:numPr>
          <w:ilvl w:val="0"/>
          <w:numId w:val="18"/>
        </w:numPr>
        <w:spacing w:after="0" w:line="276" w:lineRule="auto"/>
        <w:contextualSpacing/>
        <w:jc w:val="both"/>
        <w:rPr>
          <w:rFonts w:eastAsia="Times New Roman" w:cstheme="minorHAnsi"/>
          <w:color w:val="000000" w:themeColor="text1"/>
          <w:lang w:eastAsia="pl-PL"/>
        </w:rPr>
      </w:pPr>
      <w:r w:rsidRPr="00582C24">
        <w:rPr>
          <w:rFonts w:eastAsia="Times New Roman" w:cstheme="minorHAnsi"/>
          <w:color w:val="000000" w:themeColor="text1"/>
          <w:lang w:eastAsia="pl-PL"/>
        </w:rPr>
        <w:t xml:space="preserve">pkt </w:t>
      </w:r>
      <w:r w:rsidR="00727A25">
        <w:rPr>
          <w:rFonts w:eastAsia="Times New Roman" w:cstheme="minorHAnsi"/>
          <w:color w:val="000000" w:themeColor="text1"/>
          <w:lang w:eastAsia="pl-PL"/>
        </w:rPr>
        <w:t>6.2.4 b</w:t>
      </w:r>
    </w:p>
    <w:p w14:paraId="3D8ADBD7" w14:textId="77777777" w:rsidR="00582C24" w:rsidRPr="00582C24" w:rsidRDefault="00582C24" w:rsidP="00582C24">
      <w:pPr>
        <w:spacing w:after="0" w:line="240" w:lineRule="auto"/>
        <w:ind w:firstLine="426"/>
        <w:jc w:val="both"/>
        <w:rPr>
          <w:rFonts w:eastAsia="Times New Roman" w:cstheme="minorHAnsi"/>
          <w:color w:val="FF0000"/>
          <w:lang w:eastAsia="pl-PL"/>
        </w:rPr>
      </w:pPr>
    </w:p>
    <w:p w14:paraId="13209AF4" w14:textId="77777777" w:rsidR="00582C24" w:rsidRPr="00582C24" w:rsidRDefault="00582C24" w:rsidP="00582C24">
      <w:pPr>
        <w:numPr>
          <w:ilvl w:val="0"/>
          <w:numId w:val="18"/>
        </w:numPr>
        <w:spacing w:after="0" w:line="240" w:lineRule="auto"/>
        <w:ind w:left="851"/>
        <w:contextualSpacing/>
        <w:jc w:val="both"/>
        <w:rPr>
          <w:rFonts w:eastAsia="Times New Roman" w:cstheme="minorHAnsi"/>
          <w:color w:val="000000" w:themeColor="text1"/>
          <w:lang w:eastAsia="pl-PL"/>
        </w:rPr>
      </w:pPr>
      <w:r w:rsidRPr="00582C24">
        <w:rPr>
          <w:rFonts w:eastAsia="Times New Roman" w:cstheme="minorHAnsi"/>
          <w:bCs/>
          <w:color w:val="000000" w:themeColor="text1"/>
          <w:lang w:eastAsia="pl-PL"/>
        </w:rPr>
        <w:t>polegam na zdolnościach technicznych lub zawodowych</w:t>
      </w:r>
      <w:r w:rsidRPr="00582C24">
        <w:rPr>
          <w:rFonts w:eastAsia="Times New Roman" w:cstheme="minorHAnsi"/>
          <w:b/>
          <w:bCs/>
          <w:color w:val="000000" w:themeColor="text1"/>
          <w:lang w:eastAsia="pl-PL"/>
        </w:rPr>
        <w:t xml:space="preserve"> </w:t>
      </w:r>
      <w:r w:rsidRPr="00582C24">
        <w:rPr>
          <w:rFonts w:eastAsia="Times New Roman" w:cstheme="minorHAnsi"/>
          <w:color w:val="000000" w:themeColor="text1"/>
          <w:lang w:eastAsia="pl-PL"/>
        </w:rPr>
        <w:t>podmiotów udostępniających zasoby w zakresie warunku określonego w SWZ:</w:t>
      </w:r>
    </w:p>
    <w:p w14:paraId="64E53FEE" w14:textId="77777777" w:rsidR="00582C24" w:rsidRPr="00582C24" w:rsidRDefault="00582C24" w:rsidP="00582C24">
      <w:pPr>
        <w:numPr>
          <w:ilvl w:val="0"/>
          <w:numId w:val="18"/>
        </w:numPr>
        <w:spacing w:after="0" w:line="276" w:lineRule="auto"/>
        <w:contextualSpacing/>
        <w:jc w:val="both"/>
        <w:rPr>
          <w:rFonts w:eastAsia="Times New Roman" w:cstheme="minorHAnsi"/>
          <w:color w:val="000000" w:themeColor="text1"/>
          <w:lang w:eastAsia="pl-PL"/>
        </w:rPr>
      </w:pPr>
      <w:r w:rsidRPr="00582C24">
        <w:rPr>
          <w:rFonts w:eastAsia="Times New Roman" w:cstheme="minorHAnsi"/>
          <w:color w:val="000000" w:themeColor="text1"/>
          <w:lang w:eastAsia="pl-PL"/>
        </w:rPr>
        <w:t xml:space="preserve">rozdz. IV pkt 2 </w:t>
      </w:r>
      <w:proofErr w:type="spellStart"/>
      <w:r w:rsidRPr="00582C24">
        <w:rPr>
          <w:rFonts w:eastAsia="Times New Roman" w:cstheme="minorHAnsi"/>
          <w:color w:val="000000" w:themeColor="text1"/>
          <w:lang w:eastAsia="pl-PL"/>
        </w:rPr>
        <w:t>ppkt</w:t>
      </w:r>
      <w:proofErr w:type="spellEnd"/>
      <w:r w:rsidRPr="00582C24">
        <w:rPr>
          <w:rFonts w:eastAsia="Times New Roman" w:cstheme="minorHAnsi"/>
          <w:color w:val="000000" w:themeColor="text1"/>
          <w:lang w:eastAsia="pl-PL"/>
        </w:rPr>
        <w:t xml:space="preserve"> 2.1 - w celu potwierdzenia dysponowania ww. zasobami dołączam do oferty zobowiązanie tego podmiotu</w:t>
      </w:r>
    </w:p>
    <w:p w14:paraId="49D27DA1" w14:textId="77777777" w:rsidR="00582C24" w:rsidRPr="00582C24" w:rsidRDefault="00582C24" w:rsidP="00582C24">
      <w:pPr>
        <w:numPr>
          <w:ilvl w:val="0"/>
          <w:numId w:val="18"/>
        </w:numPr>
        <w:spacing w:after="0" w:line="276" w:lineRule="auto"/>
        <w:contextualSpacing/>
        <w:jc w:val="both"/>
        <w:rPr>
          <w:rFonts w:eastAsia="Times New Roman" w:cstheme="minorHAnsi"/>
          <w:color w:val="000000" w:themeColor="text1"/>
          <w:lang w:eastAsia="pl-PL"/>
        </w:rPr>
      </w:pPr>
      <w:r w:rsidRPr="00582C24">
        <w:rPr>
          <w:rFonts w:eastAsia="Times New Roman" w:cstheme="minorHAnsi"/>
          <w:color w:val="000000" w:themeColor="text1"/>
          <w:lang w:eastAsia="pl-PL"/>
        </w:rPr>
        <w:t xml:space="preserve">rozdz. IV pkt 2 </w:t>
      </w:r>
      <w:proofErr w:type="spellStart"/>
      <w:r w:rsidRPr="00582C24">
        <w:rPr>
          <w:rFonts w:eastAsia="Times New Roman" w:cstheme="minorHAnsi"/>
          <w:color w:val="000000" w:themeColor="text1"/>
          <w:lang w:eastAsia="pl-PL"/>
        </w:rPr>
        <w:t>ppkt</w:t>
      </w:r>
      <w:proofErr w:type="spellEnd"/>
      <w:r w:rsidRPr="00582C24">
        <w:rPr>
          <w:rFonts w:eastAsia="Times New Roman" w:cstheme="minorHAnsi"/>
          <w:color w:val="000000" w:themeColor="text1"/>
          <w:lang w:eastAsia="pl-PL"/>
        </w:rPr>
        <w:t xml:space="preserve"> 2.2 - w celu potwierdzenia dysponowania ww. zasobami dołączam do oferty zobowiązanie tego podmiotu</w:t>
      </w:r>
    </w:p>
    <w:p w14:paraId="2B2A601B" w14:textId="77777777" w:rsidR="00582C24" w:rsidRPr="00582C24" w:rsidRDefault="00582C24" w:rsidP="00582C24">
      <w:pPr>
        <w:spacing w:after="0" w:line="240" w:lineRule="auto"/>
        <w:jc w:val="both"/>
        <w:rPr>
          <w:rFonts w:eastAsia="Times New Roman" w:cstheme="minorHAnsi"/>
          <w:color w:val="FF0000"/>
          <w:lang w:eastAsia="pl-PL"/>
        </w:rPr>
      </w:pPr>
    </w:p>
    <w:p w14:paraId="13B5C4C0" w14:textId="77777777" w:rsidR="00582C24" w:rsidRPr="00582C24" w:rsidRDefault="00582C24" w:rsidP="00582C24">
      <w:pPr>
        <w:numPr>
          <w:ilvl w:val="2"/>
          <w:numId w:val="16"/>
        </w:numPr>
        <w:spacing w:after="0" w:line="240" w:lineRule="auto"/>
        <w:ind w:left="284" w:hanging="284"/>
        <w:contextualSpacing/>
        <w:jc w:val="both"/>
        <w:rPr>
          <w:rFonts w:eastAsia="Times New Roman" w:cstheme="minorHAnsi"/>
          <w:color w:val="FF0000"/>
          <w:lang w:eastAsia="pl-PL"/>
        </w:rPr>
      </w:pPr>
      <w:r w:rsidRPr="00582C24">
        <w:rPr>
          <w:rFonts w:eastAsia="Times New Roman" w:cstheme="minorHAnsi"/>
          <w:color w:val="000000" w:themeColor="text1"/>
          <w:lang w:eastAsia="pl-PL"/>
        </w:rPr>
        <w:t xml:space="preserve">Oświadczam, że </w:t>
      </w:r>
      <w:r w:rsidRPr="00582C24">
        <w:rPr>
          <w:rFonts w:eastAsia="Times New Roman" w:cstheme="minorHAnsi"/>
          <w:bCs/>
          <w:color w:val="FF0000"/>
          <w:lang w:eastAsia="pl-PL"/>
        </w:rPr>
        <w:t>(zaznaczyć odpowiednio)</w:t>
      </w:r>
      <w:r w:rsidRPr="00582C24">
        <w:rPr>
          <w:rFonts w:eastAsia="Times New Roman" w:cstheme="minorHAnsi"/>
          <w:color w:val="FF0000"/>
          <w:lang w:eastAsia="pl-PL"/>
        </w:rPr>
        <w:t>:</w:t>
      </w:r>
    </w:p>
    <w:p w14:paraId="31D2B4CF" w14:textId="7DF537D2" w:rsidR="00582C24" w:rsidRPr="00582C24" w:rsidRDefault="00582C24" w:rsidP="00727A25">
      <w:pPr>
        <w:numPr>
          <w:ilvl w:val="0"/>
          <w:numId w:val="19"/>
        </w:numPr>
        <w:spacing w:after="0" w:line="240" w:lineRule="auto"/>
        <w:ind w:left="851"/>
        <w:contextualSpacing/>
        <w:jc w:val="both"/>
        <w:rPr>
          <w:rFonts w:eastAsia="Times New Roman" w:cstheme="minorHAnsi"/>
          <w:color w:val="000000" w:themeColor="text1"/>
          <w:lang w:eastAsia="pl-PL"/>
        </w:rPr>
      </w:pPr>
      <w:r w:rsidRPr="00582C24">
        <w:rPr>
          <w:rFonts w:eastAsia="Times New Roman" w:cstheme="minorHAnsi"/>
          <w:b/>
          <w:color w:val="000000" w:themeColor="text1"/>
          <w:lang w:eastAsia="pl-PL"/>
        </w:rPr>
        <w:t>nie podlegam</w:t>
      </w:r>
      <w:r w:rsidRPr="00582C24">
        <w:rPr>
          <w:rFonts w:eastAsia="Times New Roman" w:cstheme="minorHAnsi"/>
          <w:color w:val="000000" w:themeColor="text1"/>
          <w:lang w:eastAsia="pl-PL"/>
        </w:rPr>
        <w:t xml:space="preserve"> </w:t>
      </w:r>
      <w:r w:rsidRPr="00582C24">
        <w:rPr>
          <w:rFonts w:eastAsia="Times New Roman" w:cstheme="minorHAnsi"/>
          <w:b/>
          <w:color w:val="000000" w:themeColor="text1"/>
          <w:lang w:eastAsia="pl-PL"/>
        </w:rPr>
        <w:t>wykluczeniu</w:t>
      </w:r>
      <w:r w:rsidRPr="00582C24">
        <w:rPr>
          <w:rFonts w:eastAsia="Times New Roman" w:cstheme="minorHAnsi"/>
          <w:color w:val="000000" w:themeColor="text1"/>
          <w:lang w:eastAsia="pl-PL"/>
        </w:rPr>
        <w:t xml:space="preserve"> z postępowania w okolicznościach wskazanych</w:t>
      </w:r>
      <w:r w:rsidRPr="00582C24">
        <w:rPr>
          <w:rFonts w:eastAsia="Times New Roman" w:cstheme="minorHAnsi"/>
          <w:color w:val="000000" w:themeColor="text1"/>
          <w:lang w:eastAsia="pl-PL"/>
        </w:rPr>
        <w:br/>
        <w:t xml:space="preserve">w </w:t>
      </w:r>
      <w:r w:rsidRPr="00582C24">
        <w:rPr>
          <w:rFonts w:eastAsia="Times New Roman" w:cstheme="minorHAnsi"/>
          <w:b/>
          <w:bCs/>
          <w:color w:val="000000" w:themeColor="text1"/>
          <w:lang w:eastAsia="pl-PL"/>
        </w:rPr>
        <w:t>art. 108 ust. 1</w:t>
      </w:r>
      <w:r w:rsidRPr="00582C24">
        <w:rPr>
          <w:rFonts w:eastAsia="Times New Roman" w:cstheme="minorHAnsi"/>
          <w:color w:val="000000" w:themeColor="text1"/>
          <w:lang w:eastAsia="pl-PL"/>
        </w:rPr>
        <w:t xml:space="preserve">. </w:t>
      </w:r>
    </w:p>
    <w:p w14:paraId="7B6F339A" w14:textId="77777777" w:rsidR="00582C24" w:rsidRPr="00582C24" w:rsidRDefault="00582C24" w:rsidP="00582C24">
      <w:pPr>
        <w:spacing w:after="0" w:line="240" w:lineRule="auto"/>
        <w:ind w:left="851" w:right="54"/>
        <w:jc w:val="both"/>
        <w:rPr>
          <w:rFonts w:eastAsia="Times New Roman" w:cstheme="minorHAnsi"/>
          <w:color w:val="FF0000"/>
          <w:lang w:eastAsia="pl-PL"/>
        </w:rPr>
      </w:pPr>
    </w:p>
    <w:p w14:paraId="0BADA0F0" w14:textId="77777777" w:rsidR="00727A25" w:rsidRDefault="00582C24" w:rsidP="00582C24">
      <w:pPr>
        <w:numPr>
          <w:ilvl w:val="0"/>
          <w:numId w:val="19"/>
        </w:numPr>
        <w:spacing w:after="0" w:line="240" w:lineRule="auto"/>
        <w:ind w:left="851" w:right="54"/>
        <w:contextualSpacing/>
        <w:jc w:val="both"/>
        <w:rPr>
          <w:rFonts w:eastAsia="Times New Roman" w:cstheme="minorHAnsi"/>
          <w:color w:val="000000" w:themeColor="text1"/>
          <w:lang w:eastAsia="pl-PL"/>
        </w:rPr>
      </w:pPr>
      <w:r w:rsidRPr="00582C24">
        <w:rPr>
          <w:rFonts w:eastAsia="Times New Roman" w:cstheme="minorHAnsi"/>
          <w:color w:val="000000" w:themeColor="text1"/>
          <w:lang w:eastAsia="pl-PL"/>
        </w:rPr>
        <w:t>zachodzą w stosunku do mnie podstawy wykluczenia z postępowania</w:t>
      </w:r>
      <w:r w:rsidRPr="00582C24">
        <w:rPr>
          <w:rFonts w:eastAsia="Times New Roman" w:cstheme="minorHAnsi"/>
          <w:color w:val="000000" w:themeColor="text1"/>
          <w:lang w:eastAsia="pl-PL"/>
        </w:rPr>
        <w:br/>
        <w:t>na podstawie</w:t>
      </w:r>
      <w:r w:rsidRPr="00582C24">
        <w:rPr>
          <w:rFonts w:eastAsia="Times New Roman" w:cstheme="minorHAnsi"/>
          <w:bCs/>
          <w:color w:val="000000" w:themeColor="text1"/>
          <w:lang w:eastAsia="pl-PL"/>
        </w:rPr>
        <w:t>:</w:t>
      </w:r>
      <w:r w:rsidRPr="00582C24">
        <w:rPr>
          <w:rFonts w:eastAsia="Times New Roman" w:cstheme="minorHAnsi"/>
          <w:color w:val="000000" w:themeColor="text1"/>
          <w:lang w:eastAsia="pl-PL"/>
        </w:rPr>
        <w:t xml:space="preserve"> </w:t>
      </w:r>
      <w:r w:rsidRPr="00582C24">
        <w:rPr>
          <w:rFonts w:eastAsia="Times New Roman" w:cstheme="minorHAnsi"/>
          <w:iCs/>
          <w:color w:val="000000" w:themeColor="text1"/>
          <w:lang w:eastAsia="pl-PL"/>
        </w:rPr>
        <w:t xml:space="preserve">art. 108 ust. 1  pkt 1 </w:t>
      </w:r>
      <w:proofErr w:type="spellStart"/>
      <w:r w:rsidRPr="00582C24">
        <w:rPr>
          <w:rFonts w:eastAsia="Times New Roman" w:cstheme="minorHAnsi"/>
          <w:iCs/>
          <w:color w:val="000000" w:themeColor="text1"/>
          <w:lang w:eastAsia="pl-PL"/>
        </w:rPr>
        <w:t>Pzp</w:t>
      </w:r>
      <w:proofErr w:type="spellEnd"/>
      <w:r w:rsidRPr="00582C24">
        <w:rPr>
          <w:rFonts w:eastAsia="Times New Roman" w:cstheme="minorHAnsi"/>
          <w:iCs/>
          <w:color w:val="000000" w:themeColor="text1"/>
          <w:lang w:eastAsia="pl-PL"/>
        </w:rPr>
        <w:t xml:space="preserve">, art. 108 ust. 1  pkt 2 </w:t>
      </w:r>
      <w:proofErr w:type="spellStart"/>
      <w:r w:rsidRPr="00582C24">
        <w:rPr>
          <w:rFonts w:eastAsia="Times New Roman" w:cstheme="minorHAnsi"/>
          <w:iCs/>
          <w:color w:val="000000" w:themeColor="text1"/>
          <w:lang w:eastAsia="pl-PL"/>
        </w:rPr>
        <w:t>Pzp</w:t>
      </w:r>
      <w:proofErr w:type="spellEnd"/>
      <w:r w:rsidRPr="00582C24">
        <w:rPr>
          <w:rFonts w:eastAsia="Times New Roman" w:cstheme="minorHAnsi"/>
          <w:iCs/>
          <w:color w:val="000000" w:themeColor="text1"/>
          <w:lang w:eastAsia="pl-PL"/>
        </w:rPr>
        <w:t>,</w:t>
      </w:r>
      <w:r w:rsidRPr="00582C24">
        <w:rPr>
          <w:rFonts w:eastAsia="Times New Roman" w:cstheme="minorHAnsi"/>
          <w:iCs/>
          <w:color w:val="000000" w:themeColor="text1"/>
          <w:lang w:eastAsia="pl-PL"/>
        </w:rPr>
        <w:br/>
        <w:t xml:space="preserve">108 ust. 1  pkt 5 </w:t>
      </w:r>
      <w:proofErr w:type="spellStart"/>
      <w:r w:rsidRPr="00582C24">
        <w:rPr>
          <w:rFonts w:eastAsia="Times New Roman" w:cstheme="minorHAnsi"/>
          <w:iCs/>
          <w:color w:val="000000" w:themeColor="text1"/>
          <w:lang w:eastAsia="pl-PL"/>
        </w:rPr>
        <w:t>Pzp</w:t>
      </w:r>
      <w:proofErr w:type="spellEnd"/>
      <w:r w:rsidRPr="00582C24">
        <w:rPr>
          <w:rFonts w:eastAsia="Times New Roman" w:cstheme="minorHAnsi"/>
          <w:color w:val="000000" w:themeColor="text1"/>
          <w:lang w:eastAsia="pl-PL"/>
        </w:rPr>
        <w:t xml:space="preserve">. Jednocześnie oświadczam, że w związku z ww. okolicznością, na podstawie art. 110 ust. 2 </w:t>
      </w:r>
      <w:proofErr w:type="spellStart"/>
      <w:r w:rsidRPr="00582C24">
        <w:rPr>
          <w:rFonts w:eastAsia="Times New Roman" w:cstheme="minorHAnsi"/>
          <w:color w:val="000000" w:themeColor="text1"/>
          <w:lang w:eastAsia="pl-PL"/>
        </w:rPr>
        <w:t>Pzp</w:t>
      </w:r>
      <w:proofErr w:type="spellEnd"/>
      <w:r w:rsidRPr="00582C24">
        <w:rPr>
          <w:rFonts w:eastAsia="Times New Roman" w:cstheme="minorHAnsi"/>
          <w:color w:val="000000" w:themeColor="text1"/>
          <w:lang w:eastAsia="pl-PL"/>
        </w:rPr>
        <w:t xml:space="preserve"> zostały przeze mnie podjęte następujące środki naprawcze: </w:t>
      </w:r>
    </w:p>
    <w:p w14:paraId="1F03BBE8" w14:textId="77777777" w:rsidR="00727A25" w:rsidRDefault="00727A25" w:rsidP="00727A25">
      <w:pPr>
        <w:pStyle w:val="Akapitzlist"/>
        <w:rPr>
          <w:rFonts w:eastAsia="Times New Roman" w:cstheme="minorHAnsi"/>
          <w:color w:val="000000" w:themeColor="text1"/>
          <w:lang w:eastAsia="pl-PL"/>
        </w:rPr>
      </w:pPr>
    </w:p>
    <w:p w14:paraId="741B82F1" w14:textId="6D4C66E8" w:rsidR="00582C24" w:rsidRDefault="00582C24" w:rsidP="00727A25">
      <w:pPr>
        <w:spacing w:after="0" w:line="240" w:lineRule="auto"/>
        <w:ind w:left="851" w:right="54"/>
        <w:contextualSpacing/>
        <w:jc w:val="both"/>
        <w:rPr>
          <w:rFonts w:eastAsia="Times New Roman" w:cstheme="minorHAnsi"/>
          <w:color w:val="000000" w:themeColor="text1"/>
          <w:lang w:eastAsia="pl-PL"/>
        </w:rPr>
      </w:pPr>
      <w:r w:rsidRPr="00582C24">
        <w:rPr>
          <w:rFonts w:eastAsia="Times New Roman" w:cstheme="minorHAnsi"/>
          <w:color w:val="000000" w:themeColor="text1"/>
          <w:lang w:eastAsia="pl-PL"/>
        </w:rPr>
        <w:t>……………………………</w:t>
      </w:r>
    </w:p>
    <w:p w14:paraId="2714B1E4" w14:textId="77777777" w:rsidR="00727A25" w:rsidRPr="00582C24" w:rsidRDefault="00727A25" w:rsidP="00727A25">
      <w:pPr>
        <w:spacing w:after="0" w:line="240" w:lineRule="auto"/>
        <w:ind w:right="54"/>
        <w:contextualSpacing/>
        <w:jc w:val="both"/>
        <w:rPr>
          <w:rFonts w:eastAsia="Times New Roman" w:cstheme="minorHAnsi"/>
          <w:color w:val="000000" w:themeColor="text1"/>
          <w:lang w:eastAsia="pl-PL"/>
        </w:rPr>
      </w:pPr>
    </w:p>
    <w:p w14:paraId="5E7B5C3F" w14:textId="77777777" w:rsidR="00582C24" w:rsidRPr="00582C24" w:rsidRDefault="00582C24" w:rsidP="00582C24">
      <w:pPr>
        <w:spacing w:after="0" w:line="240" w:lineRule="auto"/>
        <w:ind w:right="54"/>
        <w:jc w:val="center"/>
        <w:rPr>
          <w:rFonts w:eastAsia="Times New Roman" w:cstheme="minorHAnsi"/>
          <w:bCs/>
          <w:color w:val="FF0000"/>
          <w:lang w:eastAsia="pl-PL"/>
        </w:rPr>
      </w:pPr>
      <w:r w:rsidRPr="00582C24">
        <w:rPr>
          <w:rFonts w:eastAsia="Times New Roman" w:cstheme="minorHAnsi"/>
          <w:bCs/>
          <w:color w:val="FF0000"/>
          <w:lang w:eastAsia="pl-PL"/>
        </w:rPr>
        <w:t>NALEŻY PODPISAĆ KWALIFIKOWANYM PODPISEM ELEKTRONICZNYM</w:t>
      </w:r>
      <w:r w:rsidRPr="00582C24">
        <w:rPr>
          <w:rFonts w:eastAsia="Times New Roman" w:cstheme="minorHAnsi"/>
          <w:bCs/>
          <w:color w:val="FF0000"/>
          <w:lang w:eastAsia="pl-PL"/>
        </w:rPr>
        <w:br/>
        <w:t>LUB PODPISEM ZAUFANYM LUB PODPISEM OSOBISTYM</w:t>
      </w:r>
    </w:p>
    <w:p w14:paraId="56D3A0DF" w14:textId="10241EB4" w:rsidR="00582C24" w:rsidRDefault="00582C24" w:rsidP="00C63A53">
      <w:pPr>
        <w:spacing w:after="0" w:line="240" w:lineRule="auto"/>
        <w:ind w:right="54"/>
        <w:jc w:val="right"/>
        <w:rPr>
          <w:rFonts w:eastAsia="Times New Roman" w:cstheme="minorHAnsi"/>
          <w:b/>
          <w:bCs/>
          <w:color w:val="FF0000"/>
          <w:lang w:eastAsia="pl-PL"/>
        </w:rPr>
      </w:pPr>
    </w:p>
    <w:p w14:paraId="54BAA3F3" w14:textId="173082D6" w:rsidR="00AA1E24" w:rsidRDefault="00AA1E24" w:rsidP="00C63A53">
      <w:pPr>
        <w:spacing w:after="0" w:line="240" w:lineRule="auto"/>
        <w:ind w:right="54"/>
        <w:jc w:val="right"/>
        <w:rPr>
          <w:rFonts w:eastAsia="Times New Roman" w:cstheme="minorHAnsi"/>
          <w:b/>
          <w:bCs/>
          <w:color w:val="FF0000"/>
          <w:lang w:eastAsia="pl-PL"/>
        </w:rPr>
      </w:pPr>
    </w:p>
    <w:p w14:paraId="3B181240" w14:textId="2580F82B" w:rsidR="00AA1E24" w:rsidRDefault="00AA1E24" w:rsidP="00C63A53">
      <w:pPr>
        <w:spacing w:after="0" w:line="240" w:lineRule="auto"/>
        <w:ind w:right="54"/>
        <w:jc w:val="right"/>
        <w:rPr>
          <w:rFonts w:eastAsia="Times New Roman" w:cstheme="minorHAnsi"/>
          <w:b/>
          <w:bCs/>
          <w:color w:val="FF0000"/>
          <w:lang w:eastAsia="pl-PL"/>
        </w:rPr>
      </w:pPr>
    </w:p>
    <w:p w14:paraId="5FBD5812" w14:textId="7DE88B31" w:rsidR="00AA1E24" w:rsidRDefault="00AA1E24" w:rsidP="00C63A53">
      <w:pPr>
        <w:spacing w:after="0" w:line="240" w:lineRule="auto"/>
        <w:ind w:right="54"/>
        <w:jc w:val="right"/>
        <w:rPr>
          <w:rFonts w:eastAsia="Times New Roman" w:cstheme="minorHAnsi"/>
          <w:b/>
          <w:bCs/>
          <w:color w:val="FF0000"/>
          <w:lang w:eastAsia="pl-PL"/>
        </w:rPr>
      </w:pPr>
    </w:p>
    <w:p w14:paraId="5D30E324" w14:textId="3786BE29" w:rsidR="00AA1E24" w:rsidRDefault="00AA1E24" w:rsidP="00C63A53">
      <w:pPr>
        <w:spacing w:after="0" w:line="240" w:lineRule="auto"/>
        <w:ind w:right="54"/>
        <w:jc w:val="right"/>
        <w:rPr>
          <w:rFonts w:eastAsia="Times New Roman" w:cstheme="minorHAnsi"/>
          <w:b/>
          <w:bCs/>
          <w:color w:val="FF0000"/>
          <w:lang w:eastAsia="pl-PL"/>
        </w:rPr>
      </w:pPr>
    </w:p>
    <w:p w14:paraId="4739FBD1" w14:textId="167E615D" w:rsidR="00AA1E24" w:rsidRDefault="00AA1E24" w:rsidP="00C63A53">
      <w:pPr>
        <w:spacing w:after="0" w:line="240" w:lineRule="auto"/>
        <w:ind w:right="54"/>
        <w:jc w:val="right"/>
        <w:rPr>
          <w:rFonts w:eastAsia="Times New Roman" w:cstheme="minorHAnsi"/>
          <w:b/>
          <w:bCs/>
          <w:color w:val="FF0000"/>
          <w:lang w:eastAsia="pl-PL"/>
        </w:rPr>
      </w:pPr>
    </w:p>
    <w:p w14:paraId="0969D77F" w14:textId="3C7CEB25" w:rsidR="00AA1E24" w:rsidRDefault="00AA1E24" w:rsidP="00C63A53">
      <w:pPr>
        <w:spacing w:after="0" w:line="240" w:lineRule="auto"/>
        <w:ind w:right="54"/>
        <w:jc w:val="right"/>
        <w:rPr>
          <w:rFonts w:eastAsia="Times New Roman" w:cstheme="minorHAnsi"/>
          <w:b/>
          <w:bCs/>
          <w:color w:val="FF0000"/>
          <w:lang w:eastAsia="pl-PL"/>
        </w:rPr>
      </w:pPr>
    </w:p>
    <w:p w14:paraId="40BA1BF4" w14:textId="3ECF37E8" w:rsidR="00AA1E24" w:rsidRDefault="00AA1E24" w:rsidP="00C63A53">
      <w:pPr>
        <w:spacing w:after="0" w:line="240" w:lineRule="auto"/>
        <w:ind w:right="54"/>
        <w:jc w:val="right"/>
        <w:rPr>
          <w:rFonts w:eastAsia="Times New Roman" w:cstheme="minorHAnsi"/>
          <w:b/>
          <w:bCs/>
          <w:color w:val="FF0000"/>
          <w:lang w:eastAsia="pl-PL"/>
        </w:rPr>
      </w:pPr>
    </w:p>
    <w:p w14:paraId="2EA09813" w14:textId="61F6CDBE" w:rsidR="00AA1E24" w:rsidRDefault="00AA1E24" w:rsidP="00C63A53">
      <w:pPr>
        <w:spacing w:after="0" w:line="240" w:lineRule="auto"/>
        <w:ind w:right="54"/>
        <w:jc w:val="right"/>
        <w:rPr>
          <w:rFonts w:eastAsia="Times New Roman" w:cstheme="minorHAnsi"/>
          <w:b/>
          <w:bCs/>
          <w:color w:val="FF0000"/>
          <w:lang w:eastAsia="pl-PL"/>
        </w:rPr>
      </w:pPr>
    </w:p>
    <w:p w14:paraId="0DA102D8" w14:textId="77777777" w:rsidR="00AA1E24" w:rsidRPr="00AA1E24" w:rsidRDefault="00AA1E24" w:rsidP="00C63A53">
      <w:pPr>
        <w:spacing w:after="0" w:line="240" w:lineRule="auto"/>
        <w:ind w:right="54"/>
        <w:jc w:val="right"/>
        <w:rPr>
          <w:rFonts w:eastAsia="Times New Roman" w:cstheme="minorHAnsi"/>
          <w:b/>
          <w:bCs/>
          <w:color w:val="FF0000"/>
          <w:lang w:eastAsia="pl-PL"/>
        </w:rPr>
      </w:pPr>
    </w:p>
    <w:tbl>
      <w:tblPr>
        <w:tblW w:w="5000" w:type="pct"/>
        <w:tblLook w:val="04A0" w:firstRow="1" w:lastRow="0" w:firstColumn="1" w:lastColumn="0" w:noHBand="0" w:noVBand="1"/>
      </w:tblPr>
      <w:tblGrid>
        <w:gridCol w:w="7265"/>
        <w:gridCol w:w="1807"/>
      </w:tblGrid>
      <w:tr w:rsidR="00AA1E24" w:rsidRPr="00AA1E24" w14:paraId="2801D91A" w14:textId="77777777" w:rsidTr="00AA1E24">
        <w:trPr>
          <w:trHeight w:val="286"/>
        </w:trPr>
        <w:tc>
          <w:tcPr>
            <w:tcW w:w="4004" w:type="pct"/>
          </w:tcPr>
          <w:p w14:paraId="74F6D203" w14:textId="5F2C7020" w:rsidR="00AA1E24" w:rsidRPr="00AA1E24" w:rsidRDefault="00AA1E24" w:rsidP="00AA1E24">
            <w:pPr>
              <w:suppressAutoHyphens/>
              <w:overflowPunct w:val="0"/>
              <w:autoSpaceDE w:val="0"/>
              <w:spacing w:after="0" w:line="240" w:lineRule="auto"/>
              <w:textAlignment w:val="baseline"/>
              <w:rPr>
                <w:rFonts w:eastAsia="Times New Roman" w:cstheme="minorHAnsi"/>
                <w:b/>
                <w:lang w:eastAsia="ar-SA"/>
              </w:rPr>
            </w:pPr>
            <w:r w:rsidRPr="00AA1E24">
              <w:rPr>
                <w:rFonts w:eastAsia="Times New Roman" w:cstheme="minorHAnsi"/>
                <w:b/>
                <w:lang w:eastAsia="ar-SA"/>
              </w:rPr>
              <w:t>RGK.271.1</w:t>
            </w:r>
            <w:r>
              <w:rPr>
                <w:rFonts w:eastAsia="Times New Roman" w:cstheme="minorHAnsi"/>
                <w:b/>
                <w:lang w:eastAsia="ar-SA"/>
              </w:rPr>
              <w:t>8</w:t>
            </w:r>
            <w:r w:rsidRPr="00AA1E24">
              <w:rPr>
                <w:rFonts w:eastAsia="Times New Roman" w:cstheme="minorHAnsi"/>
                <w:b/>
                <w:lang w:eastAsia="ar-SA"/>
              </w:rPr>
              <w:t>.2021</w:t>
            </w:r>
          </w:p>
        </w:tc>
        <w:tc>
          <w:tcPr>
            <w:tcW w:w="996" w:type="pct"/>
          </w:tcPr>
          <w:p w14:paraId="2A47EA5B" w14:textId="77777777" w:rsidR="00AA1E24" w:rsidRDefault="00AA1E24" w:rsidP="00AA1E24">
            <w:pPr>
              <w:suppressAutoHyphens/>
              <w:overflowPunct w:val="0"/>
              <w:autoSpaceDE w:val="0"/>
              <w:spacing w:after="0" w:line="240" w:lineRule="auto"/>
              <w:textAlignment w:val="baseline"/>
              <w:rPr>
                <w:rFonts w:eastAsia="Times New Roman" w:cstheme="minorHAnsi"/>
                <w:b/>
                <w:bCs/>
                <w:lang w:eastAsia="ar-SA"/>
              </w:rPr>
            </w:pPr>
            <w:r w:rsidRPr="00AA1E24">
              <w:rPr>
                <w:rFonts w:eastAsia="Times New Roman" w:cstheme="minorHAnsi"/>
                <w:b/>
                <w:bCs/>
                <w:lang w:eastAsia="ar-SA"/>
              </w:rPr>
              <w:t>Z</w:t>
            </w:r>
            <w:r w:rsidRPr="00AA1E24">
              <w:rPr>
                <w:rFonts w:eastAsia="Times New Roman" w:cstheme="minorHAnsi"/>
                <w:b/>
                <w:bCs/>
                <w:lang w:eastAsia="ar-SA"/>
              </w:rPr>
              <w:t>ał</w:t>
            </w:r>
            <w:r w:rsidRPr="00AA1E24">
              <w:rPr>
                <w:rFonts w:eastAsia="Times New Roman" w:cstheme="minorHAnsi"/>
                <w:b/>
                <w:bCs/>
                <w:lang w:eastAsia="ar-SA"/>
              </w:rPr>
              <w:t>ącznik nr</w:t>
            </w:r>
            <w:r w:rsidRPr="00AA1E24">
              <w:rPr>
                <w:rFonts w:eastAsia="Times New Roman" w:cstheme="minorHAnsi"/>
                <w:b/>
                <w:bCs/>
                <w:lang w:eastAsia="ar-SA"/>
              </w:rPr>
              <w:t xml:space="preserve"> 7 </w:t>
            </w:r>
          </w:p>
          <w:p w14:paraId="4035E8D5" w14:textId="77777777" w:rsidR="00AA1E24" w:rsidRDefault="00AA1E24" w:rsidP="00AA1E24">
            <w:pPr>
              <w:suppressAutoHyphens/>
              <w:overflowPunct w:val="0"/>
              <w:autoSpaceDE w:val="0"/>
              <w:spacing w:after="0" w:line="240" w:lineRule="auto"/>
              <w:textAlignment w:val="baseline"/>
              <w:rPr>
                <w:rFonts w:eastAsia="Times New Roman" w:cstheme="minorHAnsi"/>
                <w:b/>
                <w:bCs/>
                <w:lang w:eastAsia="ar-SA"/>
              </w:rPr>
            </w:pPr>
          </w:p>
          <w:p w14:paraId="6FAD5DF1" w14:textId="77777777" w:rsidR="00AA1E24" w:rsidRDefault="00AA1E24" w:rsidP="00AA1E24">
            <w:pPr>
              <w:suppressAutoHyphens/>
              <w:overflowPunct w:val="0"/>
              <w:autoSpaceDE w:val="0"/>
              <w:spacing w:after="0" w:line="240" w:lineRule="auto"/>
              <w:textAlignment w:val="baseline"/>
              <w:rPr>
                <w:rFonts w:eastAsia="Times New Roman" w:cstheme="minorHAnsi"/>
                <w:b/>
                <w:bCs/>
                <w:lang w:eastAsia="ar-SA"/>
              </w:rPr>
            </w:pPr>
          </w:p>
          <w:p w14:paraId="55025846" w14:textId="77777777" w:rsidR="00AA1E24" w:rsidRDefault="00AA1E24" w:rsidP="00AA1E24">
            <w:pPr>
              <w:suppressAutoHyphens/>
              <w:overflowPunct w:val="0"/>
              <w:autoSpaceDE w:val="0"/>
              <w:spacing w:after="0" w:line="240" w:lineRule="auto"/>
              <w:textAlignment w:val="baseline"/>
              <w:rPr>
                <w:rFonts w:eastAsia="Times New Roman" w:cstheme="minorHAnsi"/>
                <w:b/>
                <w:bCs/>
                <w:lang w:eastAsia="ar-SA"/>
              </w:rPr>
            </w:pPr>
          </w:p>
          <w:p w14:paraId="3BE3AA1C" w14:textId="68F9DF8F" w:rsidR="00AA1E24" w:rsidRPr="00AA1E24" w:rsidRDefault="00AA1E24" w:rsidP="00AA1E24">
            <w:pPr>
              <w:suppressAutoHyphens/>
              <w:overflowPunct w:val="0"/>
              <w:autoSpaceDE w:val="0"/>
              <w:spacing w:after="0" w:line="240" w:lineRule="auto"/>
              <w:textAlignment w:val="baseline"/>
              <w:rPr>
                <w:rFonts w:eastAsia="Times New Roman" w:cstheme="minorHAnsi"/>
                <w:b/>
                <w:bCs/>
                <w:lang w:eastAsia="ar-SA"/>
              </w:rPr>
            </w:pPr>
          </w:p>
        </w:tc>
      </w:tr>
    </w:tbl>
    <w:p w14:paraId="213E16ED" w14:textId="77777777" w:rsidR="00AA1E24" w:rsidRPr="00AA1E24" w:rsidRDefault="00AA1E24" w:rsidP="00AA1E24">
      <w:pPr>
        <w:suppressAutoHyphens/>
        <w:overflowPunct w:val="0"/>
        <w:autoSpaceDE w:val="0"/>
        <w:spacing w:after="0" w:line="240" w:lineRule="auto"/>
        <w:textAlignment w:val="baseline"/>
        <w:rPr>
          <w:rFonts w:eastAsia="Times New Roman" w:cstheme="minorHAnsi"/>
          <w:lang w:eastAsia="ar-SA"/>
        </w:rPr>
      </w:pPr>
    </w:p>
    <w:p w14:paraId="660253B1" w14:textId="77777777" w:rsidR="00AA1E24" w:rsidRPr="00AA1E24" w:rsidRDefault="00AA1E24" w:rsidP="00AA1E24">
      <w:pPr>
        <w:suppressAutoHyphens/>
        <w:overflowPunct w:val="0"/>
        <w:autoSpaceDE w:val="0"/>
        <w:spacing w:after="0" w:line="240" w:lineRule="auto"/>
        <w:jc w:val="center"/>
        <w:textAlignment w:val="baseline"/>
        <w:rPr>
          <w:rFonts w:eastAsia="Times New Roman" w:cstheme="minorHAnsi"/>
          <w:b/>
          <w:lang w:eastAsia="ar-SA"/>
        </w:rPr>
      </w:pPr>
      <w:r w:rsidRPr="00AA1E24">
        <w:rPr>
          <w:rFonts w:eastAsia="Times New Roman" w:cstheme="minorHAnsi"/>
          <w:b/>
          <w:lang w:eastAsia="ar-SA"/>
        </w:rPr>
        <w:t>OŚWIADCZENIE</w:t>
      </w:r>
    </w:p>
    <w:p w14:paraId="0251A617" w14:textId="77777777" w:rsidR="00AA1E24" w:rsidRPr="00AA1E24" w:rsidRDefault="00AA1E24" w:rsidP="00AA1E24">
      <w:pPr>
        <w:suppressAutoHyphens/>
        <w:overflowPunct w:val="0"/>
        <w:autoSpaceDE w:val="0"/>
        <w:spacing w:before="120" w:after="0" w:line="240" w:lineRule="auto"/>
        <w:jc w:val="center"/>
        <w:textAlignment w:val="baseline"/>
        <w:rPr>
          <w:rFonts w:eastAsia="Times New Roman" w:cstheme="minorHAnsi"/>
          <w:b/>
          <w:lang w:eastAsia="ar-SA"/>
        </w:rPr>
      </w:pPr>
      <w:r w:rsidRPr="00AA1E24">
        <w:rPr>
          <w:rFonts w:eastAsia="Times New Roman" w:cstheme="minorHAnsi"/>
          <w:b/>
          <w:lang w:eastAsia="ar-SA"/>
        </w:rPr>
        <w:t>WYKONAWCÓW  WSPÓLNIE  UBIEGAJĄCYCH  SIĘ  O  ZAMÓWIENIE</w:t>
      </w:r>
    </w:p>
    <w:p w14:paraId="115D6C57" w14:textId="77777777" w:rsidR="00AA1E24" w:rsidRPr="00AA1E24" w:rsidRDefault="00AA1E24" w:rsidP="00AA1E24">
      <w:pPr>
        <w:suppressAutoHyphens/>
        <w:overflowPunct w:val="0"/>
        <w:autoSpaceDE w:val="0"/>
        <w:spacing w:before="120" w:after="0" w:line="240" w:lineRule="auto"/>
        <w:jc w:val="center"/>
        <w:textAlignment w:val="baseline"/>
        <w:rPr>
          <w:rFonts w:eastAsia="Times New Roman" w:cstheme="minorHAnsi"/>
          <w:b/>
          <w:i/>
          <w:color w:val="FF0000"/>
          <w:lang w:eastAsia="ar-SA"/>
        </w:rPr>
      </w:pPr>
      <w:r w:rsidRPr="00AA1E24">
        <w:rPr>
          <w:rFonts w:eastAsia="Times New Roman" w:cstheme="minorHAnsi"/>
          <w:b/>
          <w:i/>
          <w:color w:val="FF0000"/>
          <w:lang w:eastAsia="ar-SA"/>
        </w:rPr>
        <w:t>(jeżeli dotyczy)</w:t>
      </w:r>
    </w:p>
    <w:p w14:paraId="481210FC" w14:textId="77777777" w:rsidR="00AA1E24" w:rsidRPr="00AA1E24" w:rsidRDefault="00AA1E24" w:rsidP="00AA1E24">
      <w:pPr>
        <w:suppressAutoHyphens/>
        <w:overflowPunct w:val="0"/>
        <w:autoSpaceDE w:val="0"/>
        <w:spacing w:after="0" w:line="240" w:lineRule="auto"/>
        <w:textAlignment w:val="baseline"/>
        <w:rPr>
          <w:rFonts w:eastAsia="Times New Roman" w:cstheme="minorHAnsi"/>
          <w:b/>
          <w:lang w:eastAsia="ar-SA"/>
        </w:rPr>
      </w:pPr>
    </w:p>
    <w:p w14:paraId="78227A0C" w14:textId="4B1DBA2E" w:rsidR="00AA1E24" w:rsidRPr="00AA1E24" w:rsidRDefault="00AA1E24" w:rsidP="00AA1E24">
      <w:pPr>
        <w:suppressAutoHyphens/>
        <w:overflowPunct w:val="0"/>
        <w:autoSpaceDE w:val="0"/>
        <w:spacing w:after="0" w:line="240" w:lineRule="auto"/>
        <w:ind w:firstLine="426"/>
        <w:jc w:val="both"/>
        <w:textAlignment w:val="baseline"/>
        <w:rPr>
          <w:rFonts w:eastAsia="Times New Roman" w:cstheme="minorHAnsi"/>
          <w:bCs/>
          <w:lang w:eastAsia="ar-SA"/>
        </w:rPr>
      </w:pPr>
      <w:r w:rsidRPr="00AA1E24">
        <w:rPr>
          <w:rFonts w:eastAsia="Times New Roman" w:cstheme="minorHAnsi"/>
          <w:lang w:eastAsia="ar-SA"/>
        </w:rPr>
        <w:t>Jako Wykonawcy wspólnie ubiegający się o udzielenie zamówienia na wykonanie zadania pod nazwą : „</w:t>
      </w:r>
      <w:r w:rsidRPr="00AA1E24">
        <w:rPr>
          <w:rFonts w:eastAsia="Times New Roman" w:cstheme="minorHAnsi"/>
          <w:b/>
          <w:lang w:eastAsia="ar-SA"/>
        </w:rPr>
        <w:t>Przebudowa ulicy Działkowej w Szudziałowie</w:t>
      </w:r>
      <w:r w:rsidRPr="00AA1E24">
        <w:rPr>
          <w:rFonts w:eastAsia="Times New Roman" w:cstheme="minorHAnsi"/>
          <w:lang w:eastAsia="ar-SA"/>
        </w:rPr>
        <w:t xml:space="preserve">” na podstawie art. 117 ust. 4 </w:t>
      </w:r>
      <w:r w:rsidRPr="00AA1E24">
        <w:rPr>
          <w:rFonts w:eastAsia="Times New Roman" w:cstheme="minorHAnsi"/>
          <w:bCs/>
          <w:lang w:eastAsia="ar-SA"/>
        </w:rPr>
        <w:t xml:space="preserve">ustawy z dnia 11 września 2019 r. Prawo zamówień publicznych </w:t>
      </w:r>
      <w:r w:rsidRPr="00AA1E24">
        <w:rPr>
          <w:rFonts w:eastAsia="Times New Roman" w:cstheme="minorHAnsi"/>
          <w:bCs/>
          <w:color w:val="000000"/>
          <w:lang w:eastAsia="ar-SA"/>
        </w:rPr>
        <w:t>(</w:t>
      </w:r>
      <w:r w:rsidRPr="00AA1E24">
        <w:rPr>
          <w:rFonts w:eastAsia="Times New Roman" w:cstheme="minorHAnsi"/>
          <w:bCs/>
          <w:lang w:eastAsia="ar-SA"/>
        </w:rPr>
        <w:t>Dz.U. z 2021 r. poz. 1129, ze zm.), zwanej dalej „ustawą”:</w:t>
      </w:r>
    </w:p>
    <w:p w14:paraId="5DB10AC7" w14:textId="77777777" w:rsidR="00AA1E24" w:rsidRPr="00AA1E24" w:rsidRDefault="00AA1E24" w:rsidP="00AA1E24">
      <w:pPr>
        <w:numPr>
          <w:ilvl w:val="0"/>
          <w:numId w:val="25"/>
        </w:numPr>
        <w:suppressAutoHyphens/>
        <w:overflowPunct w:val="0"/>
        <w:autoSpaceDE w:val="0"/>
        <w:spacing w:before="360" w:after="0" w:line="240" w:lineRule="auto"/>
        <w:ind w:left="426" w:hanging="426"/>
        <w:jc w:val="both"/>
        <w:textAlignment w:val="baseline"/>
        <w:rPr>
          <w:rFonts w:eastAsia="Times New Roman" w:cstheme="minorHAnsi"/>
          <w:bCs/>
          <w:lang w:eastAsia="ar-SA"/>
        </w:rPr>
      </w:pPr>
      <w:r w:rsidRPr="00AA1E24">
        <w:rPr>
          <w:rFonts w:eastAsia="Times New Roman" w:cstheme="minorHAnsi"/>
          <w:bCs/>
          <w:lang w:eastAsia="ar-SA"/>
        </w:rPr>
        <w:t xml:space="preserve">zgodnie z art. 117 ust. 3 ustawy, </w:t>
      </w:r>
      <w:r w:rsidRPr="00AA1E24">
        <w:rPr>
          <w:rFonts w:eastAsia="Times New Roman" w:cstheme="minorHAnsi"/>
          <w:b/>
          <w:bCs/>
          <w:lang w:eastAsia="ar-SA"/>
        </w:rPr>
        <w:t>polegamy na zdolnościach:</w:t>
      </w:r>
    </w:p>
    <w:p w14:paraId="6BF76E33" w14:textId="4E7C5C3D" w:rsidR="00AA1E24" w:rsidRPr="00AA1E24" w:rsidRDefault="00AA1E24" w:rsidP="00AA1E24">
      <w:pPr>
        <w:numPr>
          <w:ilvl w:val="0"/>
          <w:numId w:val="26"/>
        </w:numPr>
        <w:suppressAutoHyphens/>
        <w:overflowPunct w:val="0"/>
        <w:autoSpaceDE w:val="0"/>
        <w:spacing w:before="240" w:after="0" w:line="240" w:lineRule="auto"/>
        <w:jc w:val="both"/>
        <w:textAlignment w:val="baseline"/>
        <w:rPr>
          <w:rFonts w:eastAsia="Times New Roman" w:cstheme="minorHAnsi"/>
          <w:bCs/>
          <w:lang w:eastAsia="ar-SA"/>
        </w:rPr>
      </w:pPr>
      <w:r w:rsidRPr="00AA1E24">
        <w:rPr>
          <w:rFonts w:eastAsia="Times New Roman" w:cstheme="minorHAnsi"/>
          <w:bCs/>
          <w:lang w:eastAsia="ar-SA"/>
        </w:rPr>
        <w:t>następującego Wykonawcy spośród wykonawców wspólnie ubiegających się o udzielenie zamówienia,</w:t>
      </w:r>
      <w:r>
        <w:rPr>
          <w:rFonts w:eastAsia="Times New Roman" w:cstheme="minorHAnsi"/>
          <w:bCs/>
          <w:lang w:eastAsia="ar-SA"/>
        </w:rPr>
        <w:t xml:space="preserve"> </w:t>
      </w:r>
    </w:p>
    <w:p w14:paraId="0E4B88AD" w14:textId="77777777" w:rsidR="00AA1E24" w:rsidRPr="00AA1E24" w:rsidRDefault="00AA1E24" w:rsidP="00AA1E24">
      <w:pPr>
        <w:suppressAutoHyphens/>
        <w:overflowPunct w:val="0"/>
        <w:autoSpaceDE w:val="0"/>
        <w:spacing w:before="240" w:after="0" w:line="240" w:lineRule="auto"/>
        <w:ind w:left="74" w:firstLine="708"/>
        <w:jc w:val="both"/>
        <w:textAlignment w:val="baseline"/>
        <w:rPr>
          <w:rFonts w:eastAsia="Times New Roman" w:cstheme="minorHAnsi"/>
          <w:bCs/>
          <w:lang w:eastAsia="ar-SA"/>
        </w:rPr>
      </w:pPr>
      <w:r w:rsidRPr="00AA1E24">
        <w:rPr>
          <w:rFonts w:eastAsia="Times New Roman" w:cstheme="minorHAnsi"/>
          <w:bCs/>
          <w:lang w:eastAsia="ar-SA"/>
        </w:rPr>
        <w:t>tj.: ………..……………………………………………………………………………..…………………………,</w:t>
      </w:r>
    </w:p>
    <w:p w14:paraId="02C708ED" w14:textId="77777777" w:rsidR="00AA1E24" w:rsidRPr="00AA1E24" w:rsidRDefault="00AA1E24" w:rsidP="00AA1E24">
      <w:pPr>
        <w:suppressAutoHyphens/>
        <w:overflowPunct w:val="0"/>
        <w:autoSpaceDE w:val="0"/>
        <w:spacing w:before="240" w:after="0" w:line="240" w:lineRule="auto"/>
        <w:ind w:left="782"/>
        <w:jc w:val="both"/>
        <w:textAlignment w:val="baseline"/>
        <w:rPr>
          <w:rFonts w:eastAsia="Times New Roman" w:cstheme="minorHAnsi"/>
          <w:bCs/>
          <w:lang w:eastAsia="ar-SA"/>
        </w:rPr>
      </w:pPr>
      <w:r w:rsidRPr="00AA1E24">
        <w:rPr>
          <w:rFonts w:eastAsia="Times New Roman" w:cstheme="minorHAnsi"/>
          <w:b/>
          <w:bCs/>
          <w:lang w:eastAsia="ar-SA"/>
        </w:rPr>
        <w:t xml:space="preserve">który wykona następujące </w:t>
      </w:r>
      <w:r w:rsidRPr="00AA1E24">
        <w:rPr>
          <w:rFonts w:eastAsia="Times New Roman" w:cstheme="minorHAnsi"/>
          <w:b/>
          <w:bCs/>
          <w:u w:val="single"/>
          <w:lang w:eastAsia="ar-SA"/>
        </w:rPr>
        <w:t>roboty budowlane</w:t>
      </w:r>
      <w:r w:rsidRPr="00AA1E24">
        <w:rPr>
          <w:rFonts w:eastAsia="Times New Roman" w:cstheme="minorHAnsi"/>
          <w:b/>
          <w:bCs/>
          <w:lang w:eastAsia="ar-SA"/>
        </w:rPr>
        <w:t xml:space="preserve"> </w:t>
      </w:r>
      <w:r w:rsidRPr="00AA1E24">
        <w:rPr>
          <w:rFonts w:eastAsia="Times New Roman" w:cstheme="minorHAnsi"/>
          <w:bCs/>
          <w:lang w:eastAsia="ar-SA"/>
        </w:rPr>
        <w:t xml:space="preserve">……………………………………………….…………….., do realizacji których te zdolności są wymagane. </w:t>
      </w:r>
    </w:p>
    <w:p w14:paraId="28AE28CB" w14:textId="77777777" w:rsidR="00AA1E24" w:rsidRPr="00AA1E24" w:rsidRDefault="00AA1E24" w:rsidP="00AA1E24">
      <w:pPr>
        <w:suppressAutoHyphens/>
        <w:overflowPunct w:val="0"/>
        <w:autoSpaceDE w:val="0"/>
        <w:spacing w:before="240" w:after="0" w:line="240" w:lineRule="auto"/>
        <w:jc w:val="both"/>
        <w:textAlignment w:val="baseline"/>
        <w:rPr>
          <w:rFonts w:eastAsia="Times New Roman" w:cstheme="minorHAnsi"/>
          <w:bCs/>
          <w:lang w:eastAsia="ar-SA"/>
        </w:rPr>
      </w:pPr>
    </w:p>
    <w:p w14:paraId="3C5FAC2C" w14:textId="77777777" w:rsidR="00AA1E24" w:rsidRPr="00AA1E24" w:rsidRDefault="00AA1E24" w:rsidP="00AA1E24">
      <w:pPr>
        <w:suppressAutoHyphens/>
        <w:overflowPunct w:val="0"/>
        <w:autoSpaceDE w:val="0"/>
        <w:spacing w:after="0" w:line="360" w:lineRule="auto"/>
        <w:textAlignment w:val="baseline"/>
        <w:rPr>
          <w:rFonts w:eastAsia="Times New Roman" w:cstheme="minorHAnsi"/>
          <w:b/>
          <w:i/>
          <w:lang w:eastAsia="ar-SA"/>
        </w:rPr>
      </w:pPr>
      <w:r w:rsidRPr="00AA1E24">
        <w:rPr>
          <w:rFonts w:eastAsia="Times New Roman" w:cstheme="minorHAnsi"/>
          <w:lang w:eastAsia="ar-SA"/>
        </w:rPr>
        <w:t>data ..................................</w:t>
      </w:r>
      <w:r w:rsidRPr="00AA1E24">
        <w:rPr>
          <w:rFonts w:eastAsia="Times New Roman" w:cstheme="minorHAnsi"/>
          <w:lang w:eastAsia="ar-SA"/>
        </w:rPr>
        <w:tab/>
      </w:r>
      <w:r w:rsidRPr="00AA1E24">
        <w:rPr>
          <w:rFonts w:eastAsia="Times New Roman" w:cstheme="minorHAnsi"/>
          <w:lang w:eastAsia="ar-SA"/>
        </w:rPr>
        <w:tab/>
      </w:r>
      <w:r w:rsidRPr="00AA1E24">
        <w:rPr>
          <w:rFonts w:eastAsia="Times New Roman" w:cstheme="minorHAnsi"/>
          <w:lang w:eastAsia="ar-SA"/>
        </w:rPr>
        <w:tab/>
      </w:r>
      <w:r w:rsidRPr="00AA1E24">
        <w:rPr>
          <w:rFonts w:eastAsia="Times New Roman" w:cstheme="minorHAnsi"/>
          <w:lang w:eastAsia="ar-SA"/>
        </w:rPr>
        <w:tab/>
      </w:r>
      <w:r w:rsidRPr="00AA1E24">
        <w:rPr>
          <w:rFonts w:eastAsia="Times New Roman" w:cstheme="minorHAnsi"/>
          <w:lang w:eastAsia="ar-SA"/>
        </w:rPr>
        <w:tab/>
      </w:r>
    </w:p>
    <w:p w14:paraId="3D5CD5D9" w14:textId="77777777" w:rsidR="00AA1E24" w:rsidRPr="00AA1E24" w:rsidRDefault="00AA1E24" w:rsidP="00AA1E24">
      <w:pPr>
        <w:suppressAutoHyphens/>
        <w:overflowPunct w:val="0"/>
        <w:autoSpaceDE w:val="0"/>
        <w:spacing w:after="0" w:line="360" w:lineRule="auto"/>
        <w:ind w:left="4248"/>
        <w:jc w:val="right"/>
        <w:textAlignment w:val="baseline"/>
        <w:rPr>
          <w:rFonts w:eastAsia="Times New Roman" w:cstheme="minorHAnsi"/>
          <w:b/>
          <w:i/>
          <w:lang w:eastAsia="ar-SA"/>
        </w:rPr>
      </w:pPr>
    </w:p>
    <w:p w14:paraId="2D84B2B6" w14:textId="77777777" w:rsidR="00AA1E24" w:rsidRPr="00AA1E24" w:rsidRDefault="00AA1E24" w:rsidP="00AA1E24">
      <w:pPr>
        <w:suppressAutoHyphens/>
        <w:overflowPunct w:val="0"/>
        <w:autoSpaceDE w:val="0"/>
        <w:spacing w:after="0" w:line="240" w:lineRule="auto"/>
        <w:ind w:left="6372"/>
        <w:jc w:val="center"/>
        <w:textAlignment w:val="baseline"/>
        <w:rPr>
          <w:rFonts w:eastAsia="Times New Roman" w:cstheme="minorHAnsi"/>
          <w:b/>
          <w:i/>
          <w:lang w:eastAsia="ar-SA"/>
        </w:rPr>
      </w:pPr>
    </w:p>
    <w:tbl>
      <w:tblPr>
        <w:tblW w:w="0" w:type="auto"/>
        <w:tblLook w:val="04A0" w:firstRow="1" w:lastRow="0" w:firstColumn="1" w:lastColumn="0" w:noHBand="0" w:noVBand="1"/>
      </w:tblPr>
      <w:tblGrid>
        <w:gridCol w:w="2728"/>
        <w:gridCol w:w="1966"/>
      </w:tblGrid>
      <w:tr w:rsidR="00AA1E24" w:rsidRPr="00AA1E24" w14:paraId="5F220F36" w14:textId="77777777" w:rsidTr="00AA1E24">
        <w:tc>
          <w:tcPr>
            <w:tcW w:w="2728" w:type="dxa"/>
            <w:shd w:val="clear" w:color="auto" w:fill="auto"/>
          </w:tcPr>
          <w:p w14:paraId="56C8B187" w14:textId="77777777" w:rsidR="00AA1E24" w:rsidRPr="00AA1E24" w:rsidRDefault="00AA1E24" w:rsidP="00AA1E24">
            <w:pPr>
              <w:widowControl w:val="0"/>
              <w:suppressAutoHyphens/>
              <w:overflowPunct w:val="0"/>
              <w:autoSpaceDE w:val="0"/>
              <w:autoSpaceDN w:val="0"/>
              <w:adjustRightInd w:val="0"/>
              <w:spacing w:after="0" w:line="240" w:lineRule="auto"/>
              <w:jc w:val="both"/>
              <w:textAlignment w:val="baseline"/>
              <w:rPr>
                <w:rFonts w:eastAsia="Times New Roman" w:cstheme="minorHAnsi"/>
                <w:lang w:eastAsia="ar-SA"/>
              </w:rPr>
            </w:pPr>
          </w:p>
        </w:tc>
        <w:tc>
          <w:tcPr>
            <w:tcW w:w="1966" w:type="dxa"/>
            <w:shd w:val="clear" w:color="auto" w:fill="auto"/>
          </w:tcPr>
          <w:p w14:paraId="6C4F77D5" w14:textId="77777777" w:rsidR="00AA1E24" w:rsidRPr="00AA1E24" w:rsidRDefault="00AA1E24" w:rsidP="00AA1E24">
            <w:pPr>
              <w:widowControl w:val="0"/>
              <w:suppressAutoHyphens/>
              <w:overflowPunct w:val="0"/>
              <w:autoSpaceDE w:val="0"/>
              <w:autoSpaceDN w:val="0"/>
              <w:adjustRightInd w:val="0"/>
              <w:spacing w:after="0" w:line="240" w:lineRule="auto"/>
              <w:jc w:val="both"/>
              <w:textAlignment w:val="baseline"/>
              <w:rPr>
                <w:rFonts w:eastAsia="Times New Roman" w:cstheme="minorHAnsi"/>
                <w:lang w:eastAsia="ar-SA"/>
              </w:rPr>
            </w:pPr>
          </w:p>
        </w:tc>
      </w:tr>
      <w:tr w:rsidR="00AA1E24" w:rsidRPr="00AA1E24" w14:paraId="456DBB21" w14:textId="77777777" w:rsidTr="00AA1E24">
        <w:tc>
          <w:tcPr>
            <w:tcW w:w="2728" w:type="dxa"/>
            <w:shd w:val="clear" w:color="auto" w:fill="auto"/>
          </w:tcPr>
          <w:p w14:paraId="38AE6F06" w14:textId="77777777" w:rsidR="00AA1E24" w:rsidRPr="00AA1E24" w:rsidRDefault="00AA1E24" w:rsidP="00AA1E24">
            <w:pPr>
              <w:widowControl w:val="0"/>
              <w:suppressAutoHyphens/>
              <w:overflowPunct w:val="0"/>
              <w:autoSpaceDE w:val="0"/>
              <w:autoSpaceDN w:val="0"/>
              <w:adjustRightInd w:val="0"/>
              <w:spacing w:after="0" w:line="240" w:lineRule="auto"/>
              <w:jc w:val="both"/>
              <w:textAlignment w:val="baseline"/>
              <w:rPr>
                <w:rFonts w:eastAsia="Times New Roman" w:cstheme="minorHAnsi"/>
                <w:lang w:eastAsia="ar-SA"/>
              </w:rPr>
            </w:pPr>
          </w:p>
        </w:tc>
        <w:tc>
          <w:tcPr>
            <w:tcW w:w="1966" w:type="dxa"/>
            <w:shd w:val="clear" w:color="auto" w:fill="auto"/>
          </w:tcPr>
          <w:p w14:paraId="16E5FBF2" w14:textId="77777777" w:rsidR="00AA1E24" w:rsidRPr="00AA1E24" w:rsidRDefault="00AA1E24" w:rsidP="00AA1E24">
            <w:pPr>
              <w:widowControl w:val="0"/>
              <w:suppressAutoHyphens/>
              <w:overflowPunct w:val="0"/>
              <w:autoSpaceDE w:val="0"/>
              <w:autoSpaceDN w:val="0"/>
              <w:adjustRightInd w:val="0"/>
              <w:spacing w:after="0" w:line="240" w:lineRule="auto"/>
              <w:jc w:val="both"/>
              <w:textAlignment w:val="baseline"/>
              <w:rPr>
                <w:rFonts w:eastAsia="Times New Roman" w:cstheme="minorHAnsi"/>
                <w:lang w:eastAsia="ar-SA"/>
              </w:rPr>
            </w:pPr>
          </w:p>
        </w:tc>
      </w:tr>
    </w:tbl>
    <w:p w14:paraId="4779D047" w14:textId="77777777" w:rsidR="00AA1E24" w:rsidRPr="00582C24" w:rsidRDefault="00AA1E24" w:rsidP="00AA1E24">
      <w:pPr>
        <w:spacing w:after="0" w:line="240" w:lineRule="auto"/>
        <w:ind w:right="54"/>
        <w:jc w:val="center"/>
        <w:rPr>
          <w:rFonts w:eastAsia="Times New Roman" w:cstheme="minorHAnsi"/>
          <w:bCs/>
          <w:color w:val="FF0000"/>
          <w:lang w:eastAsia="pl-PL"/>
        </w:rPr>
      </w:pPr>
      <w:r w:rsidRPr="00582C24">
        <w:rPr>
          <w:rFonts w:eastAsia="Times New Roman" w:cstheme="minorHAnsi"/>
          <w:bCs/>
          <w:color w:val="FF0000"/>
          <w:lang w:eastAsia="pl-PL"/>
        </w:rPr>
        <w:t>NALEŻY PODPISAĆ KWALIFIKOWANYM PODPISEM ELEKTRONICZNYM</w:t>
      </w:r>
      <w:r w:rsidRPr="00582C24">
        <w:rPr>
          <w:rFonts w:eastAsia="Times New Roman" w:cstheme="minorHAnsi"/>
          <w:bCs/>
          <w:color w:val="FF0000"/>
          <w:lang w:eastAsia="pl-PL"/>
        </w:rPr>
        <w:br/>
        <w:t>LUB PODPISEM ZAUFANYM LUB PODPISEM OSOBISTYM</w:t>
      </w:r>
    </w:p>
    <w:p w14:paraId="1DB0BD87" w14:textId="77777777" w:rsidR="00AA1E24" w:rsidRPr="00AA1E24" w:rsidRDefault="00AA1E24" w:rsidP="00AA1E24">
      <w:pPr>
        <w:suppressAutoHyphens/>
        <w:overflowPunct w:val="0"/>
        <w:autoSpaceDE w:val="0"/>
        <w:spacing w:after="0" w:line="240" w:lineRule="auto"/>
        <w:ind w:left="6372"/>
        <w:jc w:val="center"/>
        <w:textAlignment w:val="baseline"/>
        <w:rPr>
          <w:rFonts w:eastAsia="Times New Roman" w:cstheme="minorHAnsi"/>
          <w:b/>
          <w:bCs/>
          <w:lang w:eastAsia="ar-SA"/>
        </w:rPr>
      </w:pPr>
    </w:p>
    <w:p w14:paraId="041EC4C3" w14:textId="5A2A37E6" w:rsidR="00C63A53" w:rsidRDefault="00C63A53" w:rsidP="00C63A53">
      <w:pPr>
        <w:spacing w:after="0" w:line="240" w:lineRule="auto"/>
        <w:ind w:right="54"/>
        <w:jc w:val="right"/>
        <w:rPr>
          <w:rFonts w:eastAsia="Times New Roman" w:cstheme="minorHAnsi"/>
          <w:b/>
          <w:bCs/>
          <w:color w:val="FF0000"/>
          <w:lang w:eastAsia="pl-PL"/>
        </w:rPr>
      </w:pPr>
    </w:p>
    <w:p w14:paraId="20AF5038" w14:textId="00A529C6" w:rsidR="00AA1E24" w:rsidRDefault="00AA1E24" w:rsidP="00C63A53">
      <w:pPr>
        <w:spacing w:after="0" w:line="240" w:lineRule="auto"/>
        <w:ind w:right="54"/>
        <w:jc w:val="right"/>
        <w:rPr>
          <w:rFonts w:eastAsia="Times New Roman" w:cstheme="minorHAnsi"/>
          <w:b/>
          <w:bCs/>
          <w:color w:val="FF0000"/>
          <w:lang w:eastAsia="pl-PL"/>
        </w:rPr>
      </w:pPr>
    </w:p>
    <w:p w14:paraId="5B403199" w14:textId="48BB9BEA" w:rsidR="00AA1E24" w:rsidRDefault="00AA1E24" w:rsidP="00C63A53">
      <w:pPr>
        <w:spacing w:after="0" w:line="240" w:lineRule="auto"/>
        <w:ind w:right="54"/>
        <w:jc w:val="right"/>
        <w:rPr>
          <w:rFonts w:eastAsia="Times New Roman" w:cstheme="minorHAnsi"/>
          <w:b/>
          <w:bCs/>
          <w:color w:val="FF0000"/>
          <w:lang w:eastAsia="pl-PL"/>
        </w:rPr>
      </w:pPr>
    </w:p>
    <w:p w14:paraId="60594370" w14:textId="5B7CFAF3" w:rsidR="00AA1E24" w:rsidRDefault="00AA1E24" w:rsidP="00C63A53">
      <w:pPr>
        <w:spacing w:after="0" w:line="240" w:lineRule="auto"/>
        <w:ind w:right="54"/>
        <w:jc w:val="right"/>
        <w:rPr>
          <w:rFonts w:eastAsia="Times New Roman" w:cstheme="minorHAnsi"/>
          <w:b/>
          <w:bCs/>
          <w:color w:val="FF0000"/>
          <w:lang w:eastAsia="pl-PL"/>
        </w:rPr>
      </w:pPr>
    </w:p>
    <w:p w14:paraId="64B41F41" w14:textId="6D1FFECA" w:rsidR="00AA1E24" w:rsidRDefault="00AA1E24" w:rsidP="00C63A53">
      <w:pPr>
        <w:spacing w:after="0" w:line="240" w:lineRule="auto"/>
        <w:ind w:right="54"/>
        <w:jc w:val="right"/>
        <w:rPr>
          <w:rFonts w:eastAsia="Times New Roman" w:cstheme="minorHAnsi"/>
          <w:b/>
          <w:bCs/>
          <w:color w:val="FF0000"/>
          <w:lang w:eastAsia="pl-PL"/>
        </w:rPr>
      </w:pPr>
    </w:p>
    <w:p w14:paraId="7F7E8716" w14:textId="34115300" w:rsidR="00AA1E24" w:rsidRDefault="00AA1E24" w:rsidP="00C63A53">
      <w:pPr>
        <w:spacing w:after="0" w:line="240" w:lineRule="auto"/>
        <w:ind w:right="54"/>
        <w:jc w:val="right"/>
        <w:rPr>
          <w:rFonts w:eastAsia="Times New Roman" w:cstheme="minorHAnsi"/>
          <w:b/>
          <w:bCs/>
          <w:color w:val="FF0000"/>
          <w:lang w:eastAsia="pl-PL"/>
        </w:rPr>
      </w:pPr>
    </w:p>
    <w:p w14:paraId="17A9F228" w14:textId="6DBBA31F" w:rsidR="00AA1E24" w:rsidRDefault="00AA1E24" w:rsidP="00C63A53">
      <w:pPr>
        <w:spacing w:after="0" w:line="240" w:lineRule="auto"/>
        <w:ind w:right="54"/>
        <w:jc w:val="right"/>
        <w:rPr>
          <w:rFonts w:eastAsia="Times New Roman" w:cstheme="minorHAnsi"/>
          <w:b/>
          <w:bCs/>
          <w:color w:val="FF0000"/>
          <w:lang w:eastAsia="pl-PL"/>
        </w:rPr>
      </w:pPr>
    </w:p>
    <w:p w14:paraId="526DDE1D" w14:textId="5BEED021" w:rsidR="00AA1E24" w:rsidRDefault="00AA1E24" w:rsidP="00C63A53">
      <w:pPr>
        <w:spacing w:after="0" w:line="240" w:lineRule="auto"/>
        <w:ind w:right="54"/>
        <w:jc w:val="right"/>
        <w:rPr>
          <w:rFonts w:eastAsia="Times New Roman" w:cstheme="minorHAnsi"/>
          <w:b/>
          <w:bCs/>
          <w:color w:val="FF0000"/>
          <w:lang w:eastAsia="pl-PL"/>
        </w:rPr>
      </w:pPr>
    </w:p>
    <w:p w14:paraId="73B37AC5" w14:textId="77777777" w:rsidR="00AA1E24" w:rsidRPr="00C63A53" w:rsidRDefault="00AA1E24" w:rsidP="00C63A53">
      <w:pPr>
        <w:spacing w:after="0" w:line="240" w:lineRule="auto"/>
        <w:ind w:right="54"/>
        <w:jc w:val="right"/>
        <w:rPr>
          <w:rFonts w:eastAsia="Times New Roman" w:cstheme="minorHAnsi"/>
          <w:b/>
          <w:bCs/>
          <w:color w:val="FF0000"/>
          <w:lang w:eastAsia="pl-PL"/>
        </w:rPr>
      </w:pPr>
    </w:p>
    <w:p w14:paraId="2B6F269C" w14:textId="77777777" w:rsidR="00C63A53" w:rsidRPr="00C63A53" w:rsidRDefault="00C63A53" w:rsidP="00C63A53">
      <w:pPr>
        <w:spacing w:after="0" w:line="240" w:lineRule="auto"/>
        <w:ind w:right="54"/>
        <w:jc w:val="right"/>
        <w:rPr>
          <w:rFonts w:eastAsia="Times New Roman" w:cstheme="minorHAnsi"/>
          <w:b/>
          <w:bCs/>
          <w:color w:val="FF0000"/>
          <w:lang w:eastAsia="pl-PL"/>
        </w:rPr>
      </w:pPr>
    </w:p>
    <w:p w14:paraId="62290A3C" w14:textId="560161C6" w:rsidR="00C63A53" w:rsidRDefault="00C63A53" w:rsidP="00C63A53">
      <w:pPr>
        <w:spacing w:after="0" w:line="240" w:lineRule="auto"/>
        <w:ind w:right="54"/>
        <w:jc w:val="right"/>
        <w:rPr>
          <w:rFonts w:eastAsia="Times New Roman" w:cstheme="minorHAnsi"/>
          <w:b/>
          <w:bCs/>
          <w:color w:val="000000" w:themeColor="text1"/>
          <w:lang w:eastAsia="pl-PL"/>
        </w:rPr>
      </w:pPr>
    </w:p>
    <w:p w14:paraId="0E10DBCC" w14:textId="37CCE60B" w:rsidR="00AA1E24" w:rsidRDefault="00AA1E24" w:rsidP="00C63A53">
      <w:pPr>
        <w:spacing w:after="0" w:line="240" w:lineRule="auto"/>
        <w:ind w:right="54"/>
        <w:jc w:val="right"/>
        <w:rPr>
          <w:rFonts w:eastAsia="Times New Roman" w:cstheme="minorHAnsi"/>
          <w:b/>
          <w:bCs/>
          <w:color w:val="000000" w:themeColor="text1"/>
          <w:lang w:eastAsia="pl-PL"/>
        </w:rPr>
      </w:pPr>
    </w:p>
    <w:p w14:paraId="4AA21208" w14:textId="469A952C" w:rsidR="00AA1E24" w:rsidRDefault="00AA1E24" w:rsidP="00C63A53">
      <w:pPr>
        <w:spacing w:after="0" w:line="240" w:lineRule="auto"/>
        <w:ind w:right="54"/>
        <w:jc w:val="right"/>
        <w:rPr>
          <w:rFonts w:eastAsia="Times New Roman" w:cstheme="minorHAnsi"/>
          <w:b/>
          <w:bCs/>
          <w:color w:val="000000" w:themeColor="text1"/>
          <w:lang w:eastAsia="pl-PL"/>
        </w:rPr>
      </w:pPr>
    </w:p>
    <w:p w14:paraId="335991C7" w14:textId="77777777" w:rsidR="00AA1E24" w:rsidRPr="00C63A53" w:rsidRDefault="00AA1E24" w:rsidP="00C63A53">
      <w:pPr>
        <w:spacing w:after="0" w:line="240" w:lineRule="auto"/>
        <w:ind w:right="54"/>
        <w:jc w:val="right"/>
        <w:rPr>
          <w:rFonts w:eastAsia="Times New Roman" w:cstheme="minorHAnsi"/>
          <w:b/>
          <w:bCs/>
          <w:color w:val="000000" w:themeColor="text1"/>
          <w:lang w:eastAsia="pl-PL"/>
        </w:rPr>
      </w:pPr>
    </w:p>
    <w:p w14:paraId="5B7A7849" w14:textId="77777777" w:rsidR="00C63A53" w:rsidRPr="00C63A53" w:rsidRDefault="00C63A53" w:rsidP="00C63A53">
      <w:pPr>
        <w:spacing w:after="0" w:line="240" w:lineRule="auto"/>
        <w:ind w:right="54"/>
        <w:jc w:val="right"/>
        <w:rPr>
          <w:rFonts w:eastAsia="Times New Roman" w:cstheme="minorHAnsi"/>
          <w:b/>
          <w:bCs/>
          <w:color w:val="000000" w:themeColor="text1"/>
          <w:lang w:eastAsia="pl-PL"/>
        </w:rPr>
      </w:pPr>
    </w:p>
    <w:p w14:paraId="2C4A6F0C" w14:textId="777B9836" w:rsidR="00727A25" w:rsidRPr="00727A25" w:rsidRDefault="00727A25" w:rsidP="00727A25">
      <w:pPr>
        <w:spacing w:after="0" w:line="240" w:lineRule="auto"/>
        <w:ind w:right="54"/>
        <w:jc w:val="right"/>
        <w:rPr>
          <w:rFonts w:eastAsia="Times New Roman" w:cstheme="minorHAnsi"/>
          <w:b/>
          <w:bCs/>
          <w:color w:val="000000" w:themeColor="text1"/>
          <w:lang w:eastAsia="pl-PL"/>
        </w:rPr>
      </w:pPr>
      <w:r w:rsidRPr="00AA51FD">
        <w:rPr>
          <w:rFonts w:eastAsia="Times New Roman" w:cstheme="minorHAnsi"/>
          <w:b/>
          <w:bCs/>
          <w:color w:val="000000" w:themeColor="text1"/>
          <w:lang w:eastAsia="pl-PL"/>
        </w:rPr>
        <w:t xml:space="preserve">Załącznik nr </w:t>
      </w:r>
      <w:r w:rsidR="00AA51FD">
        <w:rPr>
          <w:rFonts w:eastAsia="Times New Roman" w:cstheme="minorHAnsi"/>
          <w:b/>
          <w:bCs/>
          <w:color w:val="000000" w:themeColor="text1"/>
          <w:lang w:eastAsia="pl-PL"/>
        </w:rPr>
        <w:t>8</w:t>
      </w:r>
    </w:p>
    <w:p w14:paraId="3E92E3C5" w14:textId="77777777" w:rsidR="00727A25" w:rsidRPr="00727A25" w:rsidRDefault="00727A25" w:rsidP="00727A25">
      <w:pPr>
        <w:spacing w:after="0" w:line="240" w:lineRule="auto"/>
        <w:ind w:right="54"/>
        <w:rPr>
          <w:rFonts w:eastAsia="Times New Roman" w:cstheme="minorHAnsi"/>
          <w:color w:val="000000" w:themeColor="text1"/>
          <w:lang w:eastAsia="pl-PL"/>
        </w:rPr>
      </w:pPr>
    </w:p>
    <w:p w14:paraId="2438D030" w14:textId="77777777" w:rsidR="00727A25" w:rsidRPr="00727A25" w:rsidRDefault="00727A25" w:rsidP="00727A25">
      <w:pPr>
        <w:spacing w:after="0" w:line="240" w:lineRule="auto"/>
        <w:ind w:right="54"/>
        <w:jc w:val="center"/>
        <w:rPr>
          <w:rFonts w:eastAsia="Times New Roman" w:cstheme="minorHAnsi"/>
          <w:b/>
          <w:bCs/>
          <w:color w:val="000000" w:themeColor="text1"/>
          <w:lang w:eastAsia="pl-PL"/>
        </w:rPr>
      </w:pPr>
      <w:r w:rsidRPr="00727A25">
        <w:rPr>
          <w:rFonts w:eastAsia="Times New Roman" w:cstheme="minorHAnsi"/>
          <w:b/>
          <w:bCs/>
          <w:color w:val="000000" w:themeColor="text1"/>
          <w:lang w:eastAsia="pl-PL"/>
        </w:rPr>
        <w:t>ZOBOWIĄZANIE PODMIOTU UDOSTĘPNIAJĄCEGO ZASOBY</w:t>
      </w:r>
    </w:p>
    <w:p w14:paraId="32979030" w14:textId="77777777" w:rsidR="00727A25" w:rsidRPr="00727A25" w:rsidRDefault="00727A25" w:rsidP="00727A25">
      <w:pPr>
        <w:spacing w:after="0" w:line="240" w:lineRule="auto"/>
        <w:ind w:right="54"/>
        <w:jc w:val="center"/>
        <w:rPr>
          <w:rFonts w:eastAsia="Times New Roman" w:cstheme="minorHAnsi"/>
          <w:b/>
          <w:bCs/>
          <w:color w:val="FF0000"/>
          <w:lang w:eastAsia="pl-PL"/>
        </w:rPr>
      </w:pPr>
      <w:r w:rsidRPr="00727A25">
        <w:rPr>
          <w:rFonts w:eastAsia="Times New Roman" w:cstheme="minorHAnsi"/>
          <w:color w:val="FF0000"/>
          <w:u w:val="single"/>
          <w:lang w:eastAsia="pl-PL"/>
        </w:rPr>
        <w:t>składane z ofertą</w:t>
      </w:r>
    </w:p>
    <w:p w14:paraId="7B83579A" w14:textId="77777777" w:rsidR="00727A25" w:rsidRPr="00727A25" w:rsidRDefault="00727A25" w:rsidP="00727A25">
      <w:pPr>
        <w:spacing w:after="0" w:line="240" w:lineRule="auto"/>
        <w:ind w:right="54"/>
        <w:jc w:val="right"/>
        <w:rPr>
          <w:rFonts w:eastAsia="Times New Roman" w:cstheme="minorHAnsi"/>
          <w:b/>
          <w:bCs/>
          <w:color w:val="FF0000"/>
          <w:lang w:eastAsia="pl-PL"/>
        </w:rPr>
      </w:pPr>
    </w:p>
    <w:p w14:paraId="78C4AACC" w14:textId="77777777" w:rsidR="00727A25" w:rsidRPr="00727A25" w:rsidRDefault="00727A25" w:rsidP="00727A25">
      <w:pPr>
        <w:spacing w:after="0" w:line="240" w:lineRule="auto"/>
        <w:ind w:right="54"/>
        <w:jc w:val="both"/>
        <w:rPr>
          <w:rFonts w:eastAsia="Times New Roman" w:cstheme="minorHAnsi"/>
          <w:bCs/>
          <w:color w:val="000000" w:themeColor="text1"/>
          <w:lang w:eastAsia="pl-PL"/>
        </w:rPr>
      </w:pPr>
      <w:r w:rsidRPr="00727A25">
        <w:rPr>
          <w:rFonts w:eastAsia="Times New Roman" w:cstheme="minorHAnsi"/>
          <w:bCs/>
          <w:color w:val="000000" w:themeColor="text1"/>
          <w:lang w:eastAsia="pl-PL"/>
        </w:rPr>
        <w:t xml:space="preserve">Nazwa: </w:t>
      </w:r>
      <w:r w:rsidRPr="00727A25">
        <w:rPr>
          <w:rFonts w:eastAsia="Times New Roman" w:cstheme="minorHAnsi"/>
          <w:color w:val="000000" w:themeColor="text1"/>
          <w:lang w:eastAsia="pl-PL"/>
        </w:rPr>
        <w:t>…………………………….</w:t>
      </w:r>
      <w:r w:rsidRPr="00727A25">
        <w:rPr>
          <w:rFonts w:eastAsia="Times New Roman" w:cstheme="minorHAnsi"/>
          <w:bCs/>
          <w:color w:val="000000" w:themeColor="text1"/>
          <w:lang w:eastAsia="pl-PL"/>
        </w:rPr>
        <w:t xml:space="preserve"> </w:t>
      </w:r>
      <w:r w:rsidRPr="00727A25">
        <w:rPr>
          <w:rFonts w:eastAsia="Times New Roman" w:cstheme="minorHAnsi"/>
          <w:color w:val="000000" w:themeColor="text1"/>
          <w:lang w:eastAsia="pl-PL"/>
        </w:rPr>
        <w:t>NIP/PESEL: …………………………….</w:t>
      </w:r>
    </w:p>
    <w:p w14:paraId="2BD95E0E" w14:textId="77777777" w:rsidR="00727A25" w:rsidRPr="00727A25" w:rsidRDefault="00727A25" w:rsidP="00727A25">
      <w:pPr>
        <w:spacing w:after="0" w:line="240" w:lineRule="auto"/>
        <w:ind w:right="54"/>
        <w:jc w:val="both"/>
        <w:rPr>
          <w:rFonts w:eastAsia="Times New Roman" w:cstheme="minorHAnsi"/>
          <w:bCs/>
          <w:color w:val="000000" w:themeColor="text1"/>
          <w:lang w:eastAsia="pl-PL"/>
        </w:rPr>
      </w:pPr>
      <w:r w:rsidRPr="00727A25">
        <w:rPr>
          <w:rFonts w:eastAsia="Times New Roman" w:cstheme="minorHAnsi"/>
          <w:bCs/>
          <w:color w:val="000000" w:themeColor="text1"/>
          <w:lang w:eastAsia="pl-PL"/>
        </w:rPr>
        <w:t xml:space="preserve">Adres: </w:t>
      </w:r>
      <w:r w:rsidRPr="00727A25">
        <w:rPr>
          <w:rFonts w:eastAsia="Times New Roman" w:cstheme="minorHAnsi"/>
          <w:color w:val="000000" w:themeColor="text1"/>
          <w:lang w:eastAsia="pl-PL"/>
        </w:rPr>
        <w:t>……………………………. Kod: …………………………….</w:t>
      </w:r>
    </w:p>
    <w:p w14:paraId="4CFA01FF" w14:textId="77777777" w:rsidR="00727A25" w:rsidRPr="00727A25" w:rsidRDefault="00727A25" w:rsidP="00727A25">
      <w:pPr>
        <w:spacing w:after="0" w:line="240" w:lineRule="auto"/>
        <w:ind w:right="54"/>
        <w:rPr>
          <w:rFonts w:eastAsia="Times New Roman" w:cstheme="minorHAnsi"/>
          <w:color w:val="000000" w:themeColor="text1"/>
          <w:lang w:eastAsia="pl-PL"/>
        </w:rPr>
      </w:pPr>
      <w:r w:rsidRPr="00727A25">
        <w:rPr>
          <w:rFonts w:eastAsia="Times New Roman" w:cstheme="minorHAnsi"/>
          <w:bCs/>
          <w:color w:val="000000" w:themeColor="text1"/>
          <w:lang w:eastAsia="pl-PL"/>
        </w:rPr>
        <w:t xml:space="preserve">Miejscowość: </w:t>
      </w:r>
      <w:r w:rsidRPr="00727A25">
        <w:rPr>
          <w:rFonts w:eastAsia="Times New Roman" w:cstheme="minorHAnsi"/>
          <w:color w:val="000000" w:themeColor="text1"/>
          <w:lang w:eastAsia="pl-PL"/>
        </w:rPr>
        <w:t>…………………………….</w:t>
      </w:r>
    </w:p>
    <w:p w14:paraId="2E2B7558" w14:textId="77777777" w:rsidR="00727A25" w:rsidRPr="00727A25" w:rsidRDefault="00727A25" w:rsidP="00727A25">
      <w:pPr>
        <w:spacing w:after="0" w:line="240" w:lineRule="auto"/>
        <w:ind w:right="54"/>
        <w:jc w:val="right"/>
        <w:rPr>
          <w:rFonts w:eastAsia="Times New Roman" w:cstheme="minorHAnsi"/>
          <w:b/>
          <w:bCs/>
          <w:color w:val="FF0000"/>
          <w:lang w:eastAsia="pl-PL"/>
        </w:rPr>
      </w:pPr>
    </w:p>
    <w:p w14:paraId="54418569" w14:textId="411797F5" w:rsidR="00727A25" w:rsidRPr="00727A25" w:rsidRDefault="00727A25" w:rsidP="00727A25">
      <w:pPr>
        <w:spacing w:after="0" w:line="240" w:lineRule="auto"/>
        <w:ind w:right="54"/>
        <w:jc w:val="both"/>
        <w:rPr>
          <w:rFonts w:eastAsia="Times New Roman" w:cstheme="minorHAnsi"/>
          <w:bCs/>
          <w:color w:val="FF0000"/>
          <w:lang w:eastAsia="pl-PL"/>
        </w:rPr>
      </w:pPr>
      <w:r w:rsidRPr="00727A25">
        <w:rPr>
          <w:rFonts w:eastAsia="Times New Roman" w:cstheme="minorHAnsi"/>
          <w:color w:val="000000" w:themeColor="text1"/>
          <w:lang w:eastAsia="pl-PL"/>
        </w:rPr>
        <w:t xml:space="preserve">W celu potwierdzenia spełniania warunków udziału w postępowaniu prowadzonym przez Gminę </w:t>
      </w:r>
      <w:r>
        <w:rPr>
          <w:rFonts w:eastAsia="Times New Roman" w:cstheme="minorHAnsi"/>
          <w:color w:val="000000" w:themeColor="text1"/>
          <w:lang w:eastAsia="pl-PL"/>
        </w:rPr>
        <w:t>Szudziałowo</w:t>
      </w:r>
      <w:r w:rsidRPr="00727A25">
        <w:rPr>
          <w:rFonts w:eastAsia="Times New Roman" w:cstheme="minorHAnsi"/>
          <w:color w:val="000000" w:themeColor="text1"/>
          <w:lang w:eastAsia="pl-PL"/>
        </w:rPr>
        <w:t xml:space="preserve"> pn. </w:t>
      </w:r>
      <w:r w:rsidRPr="00727A25">
        <w:rPr>
          <w:rFonts w:eastAsia="Times New Roman" w:cstheme="minorHAnsi"/>
          <w:b/>
          <w:bCs/>
          <w:color w:val="000000" w:themeColor="text1"/>
          <w:lang w:eastAsia="pl-PL"/>
        </w:rPr>
        <w:t>„Przebudowa</w:t>
      </w:r>
      <w:r>
        <w:rPr>
          <w:rFonts w:eastAsia="Times New Roman" w:cstheme="minorHAnsi"/>
          <w:b/>
          <w:bCs/>
          <w:color w:val="000000" w:themeColor="text1"/>
          <w:lang w:eastAsia="pl-PL"/>
        </w:rPr>
        <w:t xml:space="preserve"> ulicy Działkowej w Szudziałowie</w:t>
      </w:r>
      <w:r w:rsidRPr="00727A25">
        <w:rPr>
          <w:rFonts w:eastAsia="Times New Roman" w:cstheme="minorHAnsi"/>
          <w:b/>
          <w:bCs/>
          <w:color w:val="000000" w:themeColor="text1"/>
          <w:lang w:eastAsia="pl-PL"/>
        </w:rPr>
        <w:t>”</w:t>
      </w:r>
      <w:r w:rsidRPr="00727A25">
        <w:rPr>
          <w:rFonts w:eastAsia="Times New Roman" w:cstheme="minorHAnsi"/>
          <w:color w:val="000000" w:themeColor="text1"/>
          <w:lang w:eastAsia="pl-PL"/>
        </w:rPr>
        <w:t xml:space="preserve"> </w:t>
      </w:r>
      <w:r w:rsidRPr="00727A25">
        <w:rPr>
          <w:rFonts w:eastAsia="Times New Roman" w:cstheme="minorHAnsi"/>
          <w:bCs/>
          <w:color w:val="000000" w:themeColor="text1"/>
          <w:lang w:eastAsia="pl-PL"/>
        </w:rPr>
        <w:t>numer postępowania:</w:t>
      </w:r>
      <w:r w:rsidRPr="00727A25">
        <w:rPr>
          <w:rFonts w:eastAsia="Times New Roman" w:cstheme="minorHAnsi"/>
          <w:color w:val="000000" w:themeColor="text1"/>
          <w:lang w:eastAsia="pl-PL"/>
        </w:rPr>
        <w:t xml:space="preserve"> </w:t>
      </w:r>
      <w:r>
        <w:rPr>
          <w:rFonts w:eastAsia="Times New Roman" w:cstheme="minorHAnsi"/>
          <w:bCs/>
          <w:color w:val="000000" w:themeColor="text1"/>
          <w:lang w:eastAsia="pl-PL"/>
        </w:rPr>
        <w:t>RGK</w:t>
      </w:r>
      <w:r w:rsidRPr="00727A25">
        <w:rPr>
          <w:rFonts w:eastAsia="Times New Roman" w:cstheme="minorHAnsi"/>
          <w:bCs/>
          <w:color w:val="000000" w:themeColor="text1"/>
          <w:lang w:eastAsia="pl-PL"/>
        </w:rPr>
        <w:t>.271.1</w:t>
      </w:r>
      <w:r>
        <w:rPr>
          <w:rFonts w:eastAsia="Times New Roman" w:cstheme="minorHAnsi"/>
          <w:bCs/>
          <w:color w:val="000000" w:themeColor="text1"/>
          <w:lang w:eastAsia="pl-PL"/>
        </w:rPr>
        <w:t>8</w:t>
      </w:r>
      <w:r w:rsidRPr="00727A25">
        <w:rPr>
          <w:rFonts w:eastAsia="Times New Roman" w:cstheme="minorHAnsi"/>
          <w:bCs/>
          <w:color w:val="000000" w:themeColor="text1"/>
          <w:lang w:eastAsia="pl-PL"/>
        </w:rPr>
        <w:t xml:space="preserve">.2021 dotyczących zdolności technicznej lub zawodowej określonych w SWZ </w:t>
      </w:r>
      <w:r w:rsidRPr="00727A25">
        <w:rPr>
          <w:rFonts w:eastAsia="Times New Roman" w:cstheme="minorHAnsi"/>
          <w:bCs/>
          <w:color w:val="FF0000"/>
          <w:lang w:eastAsia="pl-PL"/>
        </w:rPr>
        <w:t>(zaznaczyć odpowiednio)</w:t>
      </w:r>
      <w:r w:rsidRPr="00727A25">
        <w:rPr>
          <w:rFonts w:eastAsia="Times New Roman" w:cstheme="minorHAnsi"/>
          <w:color w:val="FF0000"/>
          <w:lang w:eastAsia="pl-PL"/>
        </w:rPr>
        <w:t>:</w:t>
      </w:r>
    </w:p>
    <w:p w14:paraId="5395C3A1" w14:textId="77777777" w:rsidR="00727A25" w:rsidRPr="00582C24" w:rsidRDefault="00727A25" w:rsidP="00727A25">
      <w:pPr>
        <w:numPr>
          <w:ilvl w:val="0"/>
          <w:numId w:val="18"/>
        </w:numPr>
        <w:spacing w:after="0" w:line="276" w:lineRule="auto"/>
        <w:contextualSpacing/>
        <w:jc w:val="both"/>
        <w:rPr>
          <w:rFonts w:eastAsia="Times New Roman" w:cstheme="minorHAnsi"/>
          <w:color w:val="000000" w:themeColor="text1"/>
          <w:lang w:eastAsia="pl-PL"/>
        </w:rPr>
      </w:pPr>
      <w:r w:rsidRPr="00582C24">
        <w:rPr>
          <w:rFonts w:eastAsia="Times New Roman" w:cstheme="minorHAnsi"/>
          <w:color w:val="000000" w:themeColor="text1"/>
          <w:lang w:eastAsia="pl-PL"/>
        </w:rPr>
        <w:t xml:space="preserve">pkt </w:t>
      </w:r>
      <w:r>
        <w:rPr>
          <w:rFonts w:eastAsia="Times New Roman" w:cstheme="minorHAnsi"/>
          <w:color w:val="000000" w:themeColor="text1"/>
          <w:lang w:eastAsia="pl-PL"/>
        </w:rPr>
        <w:t>6.2.4 a</w:t>
      </w:r>
    </w:p>
    <w:p w14:paraId="337EDF91" w14:textId="77777777" w:rsidR="00727A25" w:rsidRPr="00582C24" w:rsidRDefault="00727A25" w:rsidP="00727A25">
      <w:pPr>
        <w:numPr>
          <w:ilvl w:val="0"/>
          <w:numId w:val="18"/>
        </w:numPr>
        <w:spacing w:after="0" w:line="276" w:lineRule="auto"/>
        <w:contextualSpacing/>
        <w:jc w:val="both"/>
        <w:rPr>
          <w:rFonts w:eastAsia="Times New Roman" w:cstheme="minorHAnsi"/>
          <w:color w:val="000000" w:themeColor="text1"/>
          <w:lang w:eastAsia="pl-PL"/>
        </w:rPr>
      </w:pPr>
      <w:r w:rsidRPr="00582C24">
        <w:rPr>
          <w:rFonts w:eastAsia="Times New Roman" w:cstheme="minorHAnsi"/>
          <w:color w:val="000000" w:themeColor="text1"/>
          <w:lang w:eastAsia="pl-PL"/>
        </w:rPr>
        <w:t xml:space="preserve">pkt </w:t>
      </w:r>
      <w:r>
        <w:rPr>
          <w:rFonts w:eastAsia="Times New Roman" w:cstheme="minorHAnsi"/>
          <w:color w:val="000000" w:themeColor="text1"/>
          <w:lang w:eastAsia="pl-PL"/>
        </w:rPr>
        <w:t>6.2.4 b</w:t>
      </w:r>
    </w:p>
    <w:p w14:paraId="5F0D1B1E" w14:textId="77777777" w:rsidR="00727A25" w:rsidRPr="00727A25" w:rsidRDefault="00727A25" w:rsidP="00727A25">
      <w:pPr>
        <w:spacing w:after="0" w:line="240" w:lineRule="auto"/>
        <w:ind w:right="54"/>
        <w:jc w:val="both"/>
        <w:rPr>
          <w:rFonts w:eastAsia="Times New Roman" w:cstheme="minorHAnsi"/>
          <w:bCs/>
          <w:color w:val="000000" w:themeColor="text1"/>
          <w:lang w:eastAsia="pl-PL"/>
        </w:rPr>
      </w:pPr>
    </w:p>
    <w:p w14:paraId="14D63813" w14:textId="77777777" w:rsidR="00727A25" w:rsidRPr="00727A25" w:rsidRDefault="00727A25" w:rsidP="00727A25">
      <w:pPr>
        <w:spacing w:after="0" w:line="240" w:lineRule="auto"/>
        <w:ind w:right="54"/>
        <w:jc w:val="both"/>
        <w:rPr>
          <w:rFonts w:eastAsia="Times New Roman" w:cstheme="minorHAnsi"/>
          <w:bCs/>
          <w:color w:val="000000" w:themeColor="text1"/>
          <w:lang w:eastAsia="pl-PL"/>
        </w:rPr>
      </w:pPr>
      <w:r w:rsidRPr="00727A25">
        <w:rPr>
          <w:rFonts w:eastAsia="Times New Roman" w:cstheme="minorHAnsi"/>
          <w:bCs/>
          <w:color w:val="000000" w:themeColor="text1"/>
          <w:lang w:eastAsia="pl-PL"/>
        </w:rPr>
        <w:t xml:space="preserve">podmiot udostępniający zasoby na podstawie art. 118 </w:t>
      </w:r>
      <w:proofErr w:type="spellStart"/>
      <w:r w:rsidRPr="00727A25">
        <w:rPr>
          <w:rFonts w:eastAsia="Times New Roman" w:cstheme="minorHAnsi"/>
          <w:bCs/>
          <w:color w:val="000000" w:themeColor="text1"/>
          <w:lang w:eastAsia="pl-PL"/>
        </w:rPr>
        <w:t>Pzp</w:t>
      </w:r>
      <w:proofErr w:type="spellEnd"/>
      <w:r w:rsidRPr="00727A25">
        <w:rPr>
          <w:rFonts w:eastAsia="Times New Roman" w:cstheme="minorHAnsi"/>
          <w:bCs/>
          <w:color w:val="000000" w:themeColor="text1"/>
          <w:lang w:eastAsia="pl-PL"/>
        </w:rPr>
        <w:t xml:space="preserve"> zobowiązuje się</w:t>
      </w:r>
      <w:r w:rsidRPr="00727A25">
        <w:rPr>
          <w:rFonts w:eastAsia="Times New Roman" w:cstheme="minorHAnsi"/>
          <w:bCs/>
          <w:color w:val="000000" w:themeColor="text1"/>
          <w:lang w:eastAsia="pl-PL"/>
        </w:rPr>
        <w:br/>
        <w:t xml:space="preserve">do oddania do dyspozycji wykonawcy: </w:t>
      </w:r>
      <w:r w:rsidRPr="00727A25">
        <w:rPr>
          <w:rFonts w:eastAsia="Times New Roman" w:cstheme="minorHAnsi"/>
          <w:color w:val="000000" w:themeColor="text1"/>
          <w:lang w:eastAsia="pl-PL"/>
        </w:rPr>
        <w:t>…………………………….</w:t>
      </w:r>
      <w:r w:rsidRPr="00727A25">
        <w:rPr>
          <w:rFonts w:eastAsia="Times New Roman" w:cstheme="minorHAnsi"/>
          <w:bCs/>
          <w:color w:val="000000" w:themeColor="text1"/>
          <w:lang w:eastAsia="pl-PL"/>
        </w:rPr>
        <w:t xml:space="preserve"> przy wykonywaniu zamówienia </w:t>
      </w:r>
      <w:r w:rsidRPr="00727A25">
        <w:rPr>
          <w:rFonts w:eastAsia="Times New Roman" w:cstheme="minorHAnsi"/>
          <w:color w:val="000000" w:themeColor="text1"/>
          <w:lang w:eastAsia="pl-PL"/>
        </w:rPr>
        <w:t xml:space="preserve">zasoby, w zakresie: </w:t>
      </w:r>
    </w:p>
    <w:p w14:paraId="7931F323" w14:textId="77777777" w:rsidR="00727A25" w:rsidRPr="00727A25" w:rsidRDefault="00727A25" w:rsidP="00727A25">
      <w:pPr>
        <w:autoSpaceDE w:val="0"/>
        <w:autoSpaceDN w:val="0"/>
        <w:adjustRightInd w:val="0"/>
        <w:spacing w:after="0" w:line="240" w:lineRule="auto"/>
        <w:ind w:right="-567"/>
        <w:rPr>
          <w:rFonts w:eastAsia="Times New Roman" w:cstheme="minorHAnsi"/>
          <w:color w:val="FF0000"/>
          <w:lang w:eastAsia="pl-PL"/>
        </w:rPr>
      </w:pPr>
    </w:p>
    <w:p w14:paraId="0C497570" w14:textId="77777777" w:rsidR="00727A25" w:rsidRPr="00727A25" w:rsidRDefault="00727A25" w:rsidP="00727A25">
      <w:pPr>
        <w:autoSpaceDE w:val="0"/>
        <w:autoSpaceDN w:val="0"/>
        <w:adjustRightInd w:val="0"/>
        <w:spacing w:after="0" w:line="240" w:lineRule="auto"/>
        <w:ind w:left="708" w:right="-567"/>
        <w:rPr>
          <w:rFonts w:eastAsia="Times New Roman" w:cstheme="minorHAnsi"/>
          <w:color w:val="000000" w:themeColor="text1"/>
          <w:lang w:eastAsia="pl-PL"/>
        </w:rPr>
      </w:pPr>
      <w:r w:rsidRPr="00727A25">
        <w:rPr>
          <w:rFonts w:eastAsia="Times New Roman" w:cstheme="minorHAnsi"/>
          <w:color w:val="000000" w:themeColor="text1"/>
          <w:lang w:eastAsia="pl-PL"/>
        </w:rPr>
        <w:t>…………………………….…………………………….…………………………….</w:t>
      </w:r>
    </w:p>
    <w:p w14:paraId="792AF691" w14:textId="77777777" w:rsidR="00727A25" w:rsidRPr="00727A25" w:rsidRDefault="00727A25" w:rsidP="00727A25">
      <w:pPr>
        <w:autoSpaceDE w:val="0"/>
        <w:autoSpaceDN w:val="0"/>
        <w:adjustRightInd w:val="0"/>
        <w:spacing w:after="0" w:line="240" w:lineRule="auto"/>
        <w:ind w:left="708" w:right="-567"/>
        <w:rPr>
          <w:rFonts w:eastAsia="Times New Roman" w:cstheme="minorHAnsi"/>
          <w:color w:val="000000" w:themeColor="text1"/>
          <w:lang w:eastAsia="pl-PL"/>
        </w:rPr>
      </w:pPr>
      <w:r w:rsidRPr="00727A25">
        <w:rPr>
          <w:rFonts w:eastAsia="Times New Roman" w:cstheme="minorHAnsi"/>
          <w:color w:val="000000" w:themeColor="text1"/>
          <w:lang w:eastAsia="pl-PL"/>
        </w:rPr>
        <w:t>(np. doświadczenie, potencjał techniczny, osoby zdolne do wykonania zamówienia)</w:t>
      </w:r>
    </w:p>
    <w:p w14:paraId="00421151" w14:textId="77777777" w:rsidR="00727A25" w:rsidRPr="00727A25" w:rsidRDefault="00727A25" w:rsidP="00727A25">
      <w:pPr>
        <w:autoSpaceDE w:val="0"/>
        <w:autoSpaceDN w:val="0"/>
        <w:adjustRightInd w:val="0"/>
        <w:spacing w:after="0" w:line="240" w:lineRule="auto"/>
        <w:ind w:right="-567"/>
        <w:rPr>
          <w:rFonts w:eastAsia="Times New Roman" w:cstheme="minorHAnsi"/>
          <w:color w:val="000000" w:themeColor="text1"/>
          <w:lang w:eastAsia="pl-PL"/>
        </w:rPr>
      </w:pPr>
    </w:p>
    <w:p w14:paraId="019EEEA0" w14:textId="77777777" w:rsidR="00727A25" w:rsidRPr="00727A25" w:rsidRDefault="00727A25" w:rsidP="00727A25">
      <w:pPr>
        <w:numPr>
          <w:ilvl w:val="2"/>
          <w:numId w:val="4"/>
        </w:numPr>
        <w:autoSpaceDE w:val="0"/>
        <w:autoSpaceDN w:val="0"/>
        <w:adjustRightInd w:val="0"/>
        <w:spacing w:after="0" w:line="240" w:lineRule="auto"/>
        <w:ind w:left="426" w:right="-567"/>
        <w:contextualSpacing/>
        <w:rPr>
          <w:rFonts w:eastAsia="Times New Roman" w:cstheme="minorHAnsi"/>
          <w:color w:val="000000" w:themeColor="text1"/>
          <w:lang w:eastAsia="pl-PL"/>
        </w:rPr>
      </w:pPr>
      <w:r w:rsidRPr="00727A25">
        <w:rPr>
          <w:rFonts w:eastAsia="Times New Roman" w:cstheme="minorHAnsi"/>
          <w:color w:val="000000" w:themeColor="text1"/>
          <w:lang w:eastAsia="pl-PL"/>
        </w:rPr>
        <w:t>Sposób udostępnienia zasobów będzie następujący:</w:t>
      </w:r>
    </w:p>
    <w:p w14:paraId="49352B52" w14:textId="77777777" w:rsidR="00727A25" w:rsidRPr="00727A25" w:rsidRDefault="00727A25" w:rsidP="00727A25">
      <w:pPr>
        <w:autoSpaceDE w:val="0"/>
        <w:autoSpaceDN w:val="0"/>
        <w:adjustRightInd w:val="0"/>
        <w:spacing w:after="0" w:line="240" w:lineRule="auto"/>
        <w:ind w:right="-567"/>
        <w:rPr>
          <w:rFonts w:eastAsia="Times New Roman" w:cstheme="minorHAnsi"/>
          <w:color w:val="000000" w:themeColor="text1"/>
          <w:lang w:eastAsia="pl-PL"/>
        </w:rPr>
      </w:pPr>
    </w:p>
    <w:p w14:paraId="17CBBDAC" w14:textId="77777777" w:rsidR="00727A25" w:rsidRPr="00727A25" w:rsidRDefault="00727A25" w:rsidP="00727A25">
      <w:pPr>
        <w:autoSpaceDE w:val="0"/>
        <w:autoSpaceDN w:val="0"/>
        <w:adjustRightInd w:val="0"/>
        <w:spacing w:after="0" w:line="240" w:lineRule="auto"/>
        <w:ind w:left="708" w:right="-567"/>
        <w:rPr>
          <w:rFonts w:eastAsia="Times New Roman" w:cstheme="minorHAnsi"/>
          <w:color w:val="000000" w:themeColor="text1"/>
          <w:lang w:eastAsia="pl-PL"/>
        </w:rPr>
      </w:pPr>
      <w:r w:rsidRPr="00727A25">
        <w:rPr>
          <w:rFonts w:eastAsia="Times New Roman" w:cstheme="minorHAnsi"/>
          <w:color w:val="000000" w:themeColor="text1"/>
          <w:lang w:eastAsia="pl-PL"/>
        </w:rPr>
        <w:t>…………………………….…………………………….…………………………….</w:t>
      </w:r>
    </w:p>
    <w:p w14:paraId="7E383637" w14:textId="77777777" w:rsidR="00727A25" w:rsidRPr="00727A25" w:rsidRDefault="00727A25" w:rsidP="00727A25">
      <w:pPr>
        <w:autoSpaceDE w:val="0"/>
        <w:autoSpaceDN w:val="0"/>
        <w:adjustRightInd w:val="0"/>
        <w:spacing w:after="0" w:line="240" w:lineRule="auto"/>
        <w:ind w:left="708" w:right="-567"/>
        <w:rPr>
          <w:rFonts w:eastAsia="Times New Roman" w:cstheme="minorHAnsi"/>
          <w:color w:val="000000" w:themeColor="text1"/>
          <w:lang w:eastAsia="pl-PL"/>
        </w:rPr>
      </w:pPr>
      <w:r w:rsidRPr="00727A25">
        <w:rPr>
          <w:rFonts w:eastAsia="Times New Roman" w:cstheme="minorHAnsi"/>
          <w:color w:val="000000" w:themeColor="text1"/>
          <w:lang w:eastAsia="pl-PL"/>
        </w:rPr>
        <w:t>(np. udostępnienie osób, udostępnienie sprzętu, podwykonawstwo)</w:t>
      </w:r>
    </w:p>
    <w:p w14:paraId="4D84C7CD" w14:textId="77777777" w:rsidR="00727A25" w:rsidRPr="00727A25" w:rsidRDefault="00727A25" w:rsidP="00727A25">
      <w:pPr>
        <w:autoSpaceDE w:val="0"/>
        <w:autoSpaceDN w:val="0"/>
        <w:adjustRightInd w:val="0"/>
        <w:spacing w:after="0" w:line="240" w:lineRule="auto"/>
        <w:ind w:right="-567"/>
        <w:rPr>
          <w:rFonts w:eastAsia="Times New Roman" w:cstheme="minorHAnsi"/>
          <w:color w:val="FF0000"/>
          <w:lang w:eastAsia="pl-PL"/>
        </w:rPr>
      </w:pPr>
    </w:p>
    <w:p w14:paraId="79F1EBFF" w14:textId="77777777" w:rsidR="00727A25" w:rsidRPr="00727A25" w:rsidRDefault="00727A25" w:rsidP="00727A25">
      <w:pPr>
        <w:numPr>
          <w:ilvl w:val="2"/>
          <w:numId w:val="4"/>
        </w:numPr>
        <w:autoSpaceDE w:val="0"/>
        <w:autoSpaceDN w:val="0"/>
        <w:adjustRightInd w:val="0"/>
        <w:spacing w:after="0" w:line="240" w:lineRule="auto"/>
        <w:ind w:left="426" w:right="-567"/>
        <w:contextualSpacing/>
        <w:rPr>
          <w:rFonts w:eastAsia="Times New Roman" w:cstheme="minorHAnsi"/>
          <w:color w:val="FF0000"/>
          <w:lang w:eastAsia="pl-PL"/>
        </w:rPr>
      </w:pPr>
      <w:r w:rsidRPr="00727A25">
        <w:rPr>
          <w:rFonts w:eastAsia="Times New Roman" w:cstheme="minorHAnsi"/>
          <w:color w:val="000000" w:themeColor="text1"/>
          <w:lang w:eastAsia="pl-PL"/>
        </w:rPr>
        <w:t xml:space="preserve">Okres wykorzystania udostępnionych zasobów </w:t>
      </w:r>
      <w:r w:rsidRPr="00727A25">
        <w:rPr>
          <w:rFonts w:eastAsia="Times New Roman" w:cstheme="minorHAnsi"/>
          <w:bCs/>
          <w:color w:val="FF0000"/>
          <w:lang w:eastAsia="pl-PL"/>
        </w:rPr>
        <w:t>(zaznaczyć odpowiednio)</w:t>
      </w:r>
      <w:r w:rsidRPr="00727A25">
        <w:rPr>
          <w:rFonts w:eastAsia="Times New Roman" w:cstheme="minorHAnsi"/>
          <w:color w:val="FF0000"/>
          <w:lang w:eastAsia="pl-PL"/>
        </w:rPr>
        <w:t>:</w:t>
      </w:r>
    </w:p>
    <w:p w14:paraId="50F77E63" w14:textId="77777777" w:rsidR="00727A25" w:rsidRPr="00727A25" w:rsidRDefault="00727A25" w:rsidP="00727A25">
      <w:pPr>
        <w:numPr>
          <w:ilvl w:val="0"/>
          <w:numId w:val="21"/>
        </w:numPr>
        <w:spacing w:after="0" w:line="276" w:lineRule="auto"/>
        <w:ind w:left="1276"/>
        <w:contextualSpacing/>
        <w:jc w:val="both"/>
        <w:rPr>
          <w:rFonts w:eastAsia="Times New Roman" w:cstheme="minorHAnsi"/>
          <w:b/>
          <w:color w:val="000000" w:themeColor="text1"/>
          <w:lang w:eastAsia="pl-PL"/>
        </w:rPr>
      </w:pPr>
      <w:r w:rsidRPr="00727A25">
        <w:rPr>
          <w:rFonts w:eastAsia="Times New Roman" w:cstheme="minorHAnsi"/>
          <w:b/>
          <w:color w:val="000000" w:themeColor="text1"/>
          <w:lang w:eastAsia="pl-PL"/>
        </w:rPr>
        <w:t>co najmniej na czas realizacji zamówienia</w:t>
      </w:r>
    </w:p>
    <w:p w14:paraId="41B87368" w14:textId="77777777" w:rsidR="00727A25" w:rsidRPr="00727A25" w:rsidRDefault="00727A25" w:rsidP="00727A25">
      <w:pPr>
        <w:numPr>
          <w:ilvl w:val="0"/>
          <w:numId w:val="21"/>
        </w:numPr>
        <w:spacing w:after="0" w:line="276" w:lineRule="auto"/>
        <w:ind w:left="1276"/>
        <w:contextualSpacing/>
        <w:jc w:val="both"/>
        <w:rPr>
          <w:rFonts w:eastAsia="Times New Roman" w:cstheme="minorHAnsi"/>
          <w:color w:val="000000" w:themeColor="text1"/>
          <w:lang w:eastAsia="pl-PL"/>
        </w:rPr>
      </w:pPr>
      <w:r w:rsidRPr="00727A25">
        <w:rPr>
          <w:rFonts w:eastAsia="Times New Roman" w:cstheme="minorHAnsi"/>
          <w:color w:val="000000" w:themeColor="text1"/>
          <w:lang w:eastAsia="pl-PL"/>
        </w:rPr>
        <w:t>inny …………………………….</w:t>
      </w:r>
    </w:p>
    <w:p w14:paraId="5C3035A5" w14:textId="77777777" w:rsidR="00727A25" w:rsidRPr="00727A25" w:rsidRDefault="00727A25" w:rsidP="00727A25">
      <w:pPr>
        <w:autoSpaceDE w:val="0"/>
        <w:autoSpaceDN w:val="0"/>
        <w:adjustRightInd w:val="0"/>
        <w:spacing w:after="0" w:line="240" w:lineRule="auto"/>
        <w:ind w:right="-567"/>
        <w:rPr>
          <w:rFonts w:eastAsia="Times New Roman" w:cstheme="minorHAnsi"/>
          <w:color w:val="000000" w:themeColor="text1"/>
          <w:lang w:eastAsia="pl-PL"/>
        </w:rPr>
      </w:pPr>
    </w:p>
    <w:p w14:paraId="4086E51D" w14:textId="77777777" w:rsidR="00727A25" w:rsidRPr="00727A25" w:rsidRDefault="00727A25" w:rsidP="00727A25">
      <w:pPr>
        <w:numPr>
          <w:ilvl w:val="2"/>
          <w:numId w:val="4"/>
        </w:numPr>
        <w:autoSpaceDE w:val="0"/>
        <w:autoSpaceDN w:val="0"/>
        <w:adjustRightInd w:val="0"/>
        <w:spacing w:after="0" w:line="240" w:lineRule="auto"/>
        <w:ind w:left="426" w:right="-567"/>
        <w:contextualSpacing/>
        <w:jc w:val="both"/>
        <w:rPr>
          <w:rFonts w:eastAsia="Times New Roman" w:cstheme="minorHAnsi"/>
          <w:color w:val="000000" w:themeColor="text1"/>
          <w:lang w:eastAsia="pl-PL"/>
        </w:rPr>
      </w:pPr>
      <w:r w:rsidRPr="00727A25">
        <w:rPr>
          <w:rFonts w:eastAsia="Times New Roman" w:cstheme="minorHAnsi"/>
          <w:color w:val="000000" w:themeColor="text1"/>
          <w:lang w:eastAsia="pl-PL"/>
        </w:rPr>
        <w:t>Zakres zamówienia, który podmiot udostępniający zasoby zamierzam realizować:</w:t>
      </w:r>
    </w:p>
    <w:p w14:paraId="12107223" w14:textId="77777777" w:rsidR="00727A25" w:rsidRPr="00727A25" w:rsidRDefault="00727A25" w:rsidP="00727A25">
      <w:pPr>
        <w:autoSpaceDE w:val="0"/>
        <w:autoSpaceDN w:val="0"/>
        <w:adjustRightInd w:val="0"/>
        <w:spacing w:after="0" w:line="240" w:lineRule="auto"/>
        <w:ind w:left="720" w:right="-567"/>
        <w:contextualSpacing/>
        <w:rPr>
          <w:rFonts w:eastAsia="Times New Roman" w:cstheme="minorHAnsi"/>
          <w:color w:val="000000" w:themeColor="text1"/>
          <w:lang w:eastAsia="pl-PL"/>
        </w:rPr>
      </w:pPr>
      <w:r w:rsidRPr="00727A25">
        <w:rPr>
          <w:rFonts w:eastAsia="Times New Roman" w:cstheme="minorHAnsi"/>
          <w:color w:val="000000" w:themeColor="text1"/>
          <w:lang w:eastAsia="pl-PL"/>
        </w:rPr>
        <w:t>…………………………….…………………………….…………………………….</w:t>
      </w:r>
    </w:p>
    <w:p w14:paraId="1BF77212" w14:textId="77777777" w:rsidR="00727A25" w:rsidRPr="00727A25" w:rsidRDefault="00727A25" w:rsidP="00727A25">
      <w:pPr>
        <w:autoSpaceDE w:val="0"/>
        <w:autoSpaceDN w:val="0"/>
        <w:adjustRightInd w:val="0"/>
        <w:spacing w:after="0" w:line="240" w:lineRule="auto"/>
        <w:ind w:right="-567"/>
        <w:jc w:val="both"/>
        <w:rPr>
          <w:rFonts w:eastAsia="Times New Roman" w:cstheme="minorHAnsi"/>
          <w:color w:val="000000" w:themeColor="text1"/>
          <w:lang w:eastAsia="pl-PL"/>
        </w:rPr>
      </w:pPr>
    </w:p>
    <w:p w14:paraId="7EDFEFB5" w14:textId="77777777" w:rsidR="00727A25" w:rsidRPr="00727A25" w:rsidRDefault="00727A25" w:rsidP="00727A25">
      <w:pPr>
        <w:spacing w:after="0" w:line="240" w:lineRule="auto"/>
        <w:ind w:right="54"/>
        <w:jc w:val="both"/>
        <w:rPr>
          <w:rFonts w:eastAsia="Times New Roman" w:cstheme="minorHAnsi"/>
          <w:bCs/>
          <w:color w:val="000000" w:themeColor="text1"/>
          <w:lang w:eastAsia="pl-PL"/>
        </w:rPr>
      </w:pPr>
      <w:r w:rsidRPr="00727A25">
        <w:rPr>
          <w:rFonts w:eastAsia="Times New Roman" w:cstheme="minorHAnsi"/>
          <w:bCs/>
          <w:color w:val="000000" w:themeColor="text1"/>
          <w:lang w:eastAsia="pl-PL"/>
        </w:rPr>
        <w:t>Podmiot udostępniający zasoby oświadcza, iż łączący go stosunek z wykonawcą gwarantuje rzeczywisty dostęp wykonawcy do udostępnionych mu zasobów.</w:t>
      </w:r>
    </w:p>
    <w:p w14:paraId="6FFBE46B" w14:textId="77777777" w:rsidR="00727A25" w:rsidRPr="00727A25" w:rsidRDefault="00727A25" w:rsidP="00727A25">
      <w:pPr>
        <w:spacing w:after="0" w:line="240" w:lineRule="auto"/>
        <w:ind w:right="54"/>
        <w:jc w:val="both"/>
        <w:rPr>
          <w:rFonts w:eastAsia="Times New Roman" w:cstheme="minorHAnsi"/>
          <w:bCs/>
          <w:color w:val="FF0000"/>
          <w:lang w:eastAsia="pl-PL"/>
        </w:rPr>
      </w:pPr>
    </w:p>
    <w:p w14:paraId="2D76CBD7" w14:textId="77777777" w:rsidR="00727A25" w:rsidRPr="00727A25" w:rsidRDefault="00727A25" w:rsidP="00727A25">
      <w:pPr>
        <w:spacing w:after="0" w:line="240" w:lineRule="auto"/>
        <w:ind w:right="54"/>
        <w:jc w:val="right"/>
        <w:rPr>
          <w:rFonts w:eastAsia="Times New Roman" w:cstheme="minorHAnsi"/>
          <w:b/>
          <w:bCs/>
          <w:color w:val="FF0000"/>
          <w:lang w:eastAsia="pl-PL"/>
        </w:rPr>
      </w:pPr>
    </w:p>
    <w:p w14:paraId="4176D165" w14:textId="77777777" w:rsidR="00727A25" w:rsidRPr="00727A25" w:rsidRDefault="00727A25" w:rsidP="00727A25">
      <w:pPr>
        <w:spacing w:after="0" w:line="240" w:lineRule="auto"/>
        <w:ind w:right="54"/>
        <w:jc w:val="center"/>
        <w:rPr>
          <w:rFonts w:eastAsia="Times New Roman" w:cstheme="minorHAnsi"/>
          <w:bCs/>
          <w:color w:val="FF0000"/>
          <w:lang w:eastAsia="pl-PL"/>
        </w:rPr>
      </w:pPr>
      <w:r w:rsidRPr="00727A25">
        <w:rPr>
          <w:rFonts w:eastAsia="Times New Roman" w:cstheme="minorHAnsi"/>
          <w:bCs/>
          <w:color w:val="FF0000"/>
          <w:lang w:eastAsia="pl-PL"/>
        </w:rPr>
        <w:t>NALEŻY PODPISAĆ KWALIFIKOWANYM PODPISEM ELEKTRONICZNYM</w:t>
      </w:r>
      <w:r w:rsidRPr="00727A25">
        <w:rPr>
          <w:rFonts w:eastAsia="Times New Roman" w:cstheme="minorHAnsi"/>
          <w:bCs/>
          <w:color w:val="FF0000"/>
          <w:lang w:eastAsia="pl-PL"/>
        </w:rPr>
        <w:br/>
        <w:t>LUB PODPISEM ZAUFANYM LUB PODPISEM OSOBISTYM</w:t>
      </w:r>
    </w:p>
    <w:p w14:paraId="218B1B03" w14:textId="42A3B527" w:rsidR="00C63A53" w:rsidRDefault="00C63A53" w:rsidP="00C63A53">
      <w:pPr>
        <w:rPr>
          <w:rFonts w:cstheme="minorHAnsi"/>
        </w:rPr>
      </w:pPr>
    </w:p>
    <w:p w14:paraId="1D697B1A" w14:textId="72A4576E" w:rsidR="007B4753" w:rsidRDefault="007B4753" w:rsidP="00C63A53">
      <w:pPr>
        <w:rPr>
          <w:rFonts w:cstheme="minorHAnsi"/>
        </w:rPr>
      </w:pPr>
    </w:p>
    <w:p w14:paraId="25BAFFA3" w14:textId="11EDE09E" w:rsidR="007B4753" w:rsidRDefault="007B4753" w:rsidP="00C63A53">
      <w:pPr>
        <w:rPr>
          <w:rFonts w:cstheme="minorHAnsi"/>
        </w:rPr>
      </w:pPr>
    </w:p>
    <w:p w14:paraId="6DCEBD0D" w14:textId="2F3789A5" w:rsidR="007B4753" w:rsidRDefault="007B4753" w:rsidP="00C63A53">
      <w:pPr>
        <w:rPr>
          <w:rFonts w:cstheme="minorHAnsi"/>
        </w:rPr>
      </w:pPr>
    </w:p>
    <w:p w14:paraId="00A84467" w14:textId="5254E581" w:rsidR="007B4753" w:rsidRDefault="007B4753" w:rsidP="00C63A53">
      <w:pPr>
        <w:rPr>
          <w:rFonts w:cstheme="minorHAnsi"/>
        </w:rPr>
      </w:pPr>
    </w:p>
    <w:p w14:paraId="1DF567A6" w14:textId="6A960BD1" w:rsidR="007B4753" w:rsidRDefault="007B4753" w:rsidP="00C63A53">
      <w:pPr>
        <w:rPr>
          <w:rFonts w:cstheme="minorHAnsi"/>
        </w:rPr>
      </w:pPr>
    </w:p>
    <w:p w14:paraId="35C738E2" w14:textId="085FD59D" w:rsidR="007B4753" w:rsidRPr="007B4753" w:rsidRDefault="007B4753" w:rsidP="007B4753">
      <w:pPr>
        <w:spacing w:after="0" w:line="240" w:lineRule="auto"/>
        <w:ind w:right="54"/>
        <w:jc w:val="right"/>
        <w:rPr>
          <w:rFonts w:eastAsia="Times New Roman" w:cstheme="minorHAnsi"/>
          <w:b/>
          <w:bCs/>
          <w:color w:val="000000" w:themeColor="text1"/>
          <w:lang w:eastAsia="pl-PL"/>
        </w:rPr>
      </w:pPr>
      <w:r w:rsidRPr="007B4753">
        <w:rPr>
          <w:rFonts w:eastAsia="Times New Roman" w:cstheme="minorHAnsi"/>
          <w:b/>
          <w:bCs/>
          <w:color w:val="000000" w:themeColor="text1"/>
          <w:lang w:eastAsia="pl-PL"/>
        </w:rPr>
        <w:lastRenderedPageBreak/>
        <w:t xml:space="preserve">Załącznik nr </w:t>
      </w:r>
      <w:r w:rsidR="00AA51FD">
        <w:rPr>
          <w:rFonts w:eastAsia="Times New Roman" w:cstheme="minorHAnsi"/>
          <w:b/>
          <w:bCs/>
          <w:color w:val="000000" w:themeColor="text1"/>
          <w:lang w:eastAsia="pl-PL"/>
        </w:rPr>
        <w:t>9</w:t>
      </w:r>
    </w:p>
    <w:p w14:paraId="36DDF8CA" w14:textId="77777777" w:rsidR="007B4753" w:rsidRPr="007B4753" w:rsidRDefault="007B4753" w:rsidP="007B4753">
      <w:pPr>
        <w:spacing w:after="0" w:line="240" w:lineRule="auto"/>
        <w:ind w:right="54"/>
        <w:jc w:val="center"/>
        <w:rPr>
          <w:rFonts w:eastAsia="Times New Roman" w:cstheme="minorHAnsi"/>
          <w:b/>
          <w:bCs/>
          <w:color w:val="000000" w:themeColor="text1"/>
          <w:lang w:eastAsia="pl-PL"/>
        </w:rPr>
      </w:pPr>
    </w:p>
    <w:p w14:paraId="7C9E2A2E" w14:textId="77777777" w:rsidR="007B4753" w:rsidRPr="007B4753" w:rsidRDefault="007B4753" w:rsidP="007B4753">
      <w:pPr>
        <w:spacing w:after="0" w:line="240" w:lineRule="auto"/>
        <w:ind w:right="54"/>
        <w:jc w:val="center"/>
        <w:rPr>
          <w:rFonts w:eastAsia="Times New Roman" w:cstheme="minorHAnsi"/>
          <w:b/>
          <w:bCs/>
          <w:color w:val="000000" w:themeColor="text1"/>
          <w:lang w:eastAsia="pl-PL"/>
        </w:rPr>
      </w:pPr>
      <w:r w:rsidRPr="007B4753">
        <w:rPr>
          <w:rFonts w:eastAsia="Times New Roman" w:cstheme="minorHAnsi"/>
          <w:b/>
          <w:bCs/>
          <w:color w:val="000000" w:themeColor="text1"/>
          <w:lang w:eastAsia="pl-PL"/>
        </w:rPr>
        <w:t>OŚWIADCZENIE O AKTUALNOŚCI INFORMACJI</w:t>
      </w:r>
    </w:p>
    <w:p w14:paraId="5AC52DE1" w14:textId="77777777" w:rsidR="007B4753" w:rsidRPr="007B4753" w:rsidRDefault="007B4753" w:rsidP="007B4753">
      <w:pPr>
        <w:spacing w:after="0" w:line="240" w:lineRule="auto"/>
        <w:ind w:right="54"/>
        <w:jc w:val="center"/>
        <w:rPr>
          <w:rFonts w:eastAsia="Times New Roman" w:cstheme="minorHAnsi"/>
          <w:bCs/>
          <w:color w:val="000000" w:themeColor="text1"/>
          <w:lang w:eastAsia="pl-PL"/>
        </w:rPr>
      </w:pPr>
      <w:r w:rsidRPr="007B4753">
        <w:rPr>
          <w:rFonts w:eastAsia="Times New Roman" w:cstheme="minorHAnsi"/>
          <w:bCs/>
          <w:color w:val="000000" w:themeColor="text1"/>
          <w:lang w:eastAsia="pl-PL"/>
        </w:rPr>
        <w:t xml:space="preserve">zawartych w oświadczeniu, o którym mowa w art. 125 ust. 1 </w:t>
      </w:r>
      <w:proofErr w:type="spellStart"/>
      <w:r w:rsidRPr="007B4753">
        <w:rPr>
          <w:rFonts w:eastAsia="Times New Roman" w:cstheme="minorHAnsi"/>
          <w:bCs/>
          <w:color w:val="000000" w:themeColor="text1"/>
          <w:lang w:eastAsia="pl-PL"/>
        </w:rPr>
        <w:t>Pzp</w:t>
      </w:r>
      <w:proofErr w:type="spellEnd"/>
    </w:p>
    <w:p w14:paraId="597E04A7" w14:textId="77777777" w:rsidR="007B4753" w:rsidRPr="007B4753" w:rsidRDefault="007B4753" w:rsidP="007B4753">
      <w:pPr>
        <w:spacing w:after="0" w:line="240" w:lineRule="auto"/>
        <w:ind w:right="54"/>
        <w:jc w:val="center"/>
        <w:rPr>
          <w:rFonts w:eastAsia="Times New Roman" w:cstheme="minorHAnsi"/>
          <w:color w:val="FF0000"/>
          <w:lang w:eastAsia="pl-PL"/>
        </w:rPr>
      </w:pPr>
      <w:r w:rsidRPr="007B4753">
        <w:rPr>
          <w:rFonts w:eastAsia="Times New Roman" w:cstheme="minorHAnsi"/>
          <w:color w:val="FF0000"/>
          <w:u w:val="single"/>
          <w:lang w:eastAsia="pl-PL"/>
        </w:rPr>
        <w:t>składane na wezwanie</w:t>
      </w:r>
    </w:p>
    <w:p w14:paraId="5285546E" w14:textId="77777777" w:rsidR="007B4753" w:rsidRPr="007B4753" w:rsidRDefault="007B4753" w:rsidP="007B4753">
      <w:pPr>
        <w:spacing w:after="0" w:line="240" w:lineRule="auto"/>
        <w:ind w:right="54"/>
        <w:jc w:val="center"/>
        <w:rPr>
          <w:rFonts w:eastAsia="Times New Roman" w:cstheme="minorHAnsi"/>
          <w:color w:val="FF0000"/>
          <w:lang w:eastAsia="pl-PL"/>
        </w:rPr>
      </w:pPr>
    </w:p>
    <w:p w14:paraId="6004F107" w14:textId="361C3DCE" w:rsidR="007B4753" w:rsidRPr="007B4753" w:rsidRDefault="007B4753" w:rsidP="007B4753">
      <w:pPr>
        <w:spacing w:after="0" w:line="240" w:lineRule="auto"/>
        <w:ind w:right="54"/>
        <w:jc w:val="both"/>
        <w:rPr>
          <w:rFonts w:eastAsia="Times New Roman" w:cstheme="minorHAnsi"/>
          <w:color w:val="FF0000"/>
          <w:lang w:eastAsia="pl-PL"/>
        </w:rPr>
      </w:pPr>
      <w:r w:rsidRPr="007B4753">
        <w:rPr>
          <w:rFonts w:eastAsia="Times New Roman" w:cstheme="minorHAnsi"/>
          <w:color w:val="000000" w:themeColor="text1"/>
          <w:lang w:eastAsia="pl-PL"/>
        </w:rPr>
        <w:t xml:space="preserve">Oświadczenie w postępowaniu prowadzonym przez Gminę </w:t>
      </w:r>
      <w:r>
        <w:rPr>
          <w:rFonts w:eastAsia="Times New Roman" w:cstheme="minorHAnsi"/>
          <w:color w:val="000000" w:themeColor="text1"/>
          <w:lang w:eastAsia="pl-PL"/>
        </w:rPr>
        <w:t>Szudziałowo</w:t>
      </w:r>
      <w:r w:rsidRPr="007B4753">
        <w:rPr>
          <w:rFonts w:eastAsia="Times New Roman" w:cstheme="minorHAnsi"/>
          <w:color w:val="000000" w:themeColor="text1"/>
          <w:lang w:eastAsia="pl-PL"/>
        </w:rPr>
        <w:br/>
        <w:t xml:space="preserve">pn. </w:t>
      </w:r>
      <w:r w:rsidRPr="007B4753">
        <w:rPr>
          <w:rFonts w:eastAsia="Times New Roman" w:cstheme="minorHAnsi"/>
          <w:b/>
          <w:bCs/>
          <w:color w:val="000000" w:themeColor="text1"/>
          <w:lang w:eastAsia="pl-PL"/>
        </w:rPr>
        <w:t xml:space="preserve">„Przebudowa </w:t>
      </w:r>
      <w:r>
        <w:rPr>
          <w:rFonts w:eastAsia="Times New Roman" w:cstheme="minorHAnsi"/>
          <w:b/>
          <w:bCs/>
          <w:color w:val="000000" w:themeColor="text1"/>
          <w:lang w:eastAsia="pl-PL"/>
        </w:rPr>
        <w:t>ulicy Działkowej w Szudziałowie</w:t>
      </w:r>
      <w:r w:rsidRPr="007B4753">
        <w:rPr>
          <w:rFonts w:eastAsia="Times New Roman" w:cstheme="minorHAnsi"/>
          <w:b/>
          <w:bCs/>
          <w:color w:val="000000" w:themeColor="text1"/>
          <w:lang w:eastAsia="pl-PL"/>
        </w:rPr>
        <w:t>”</w:t>
      </w:r>
      <w:r w:rsidRPr="007B4753">
        <w:rPr>
          <w:rFonts w:eastAsia="Times New Roman" w:cstheme="minorHAnsi"/>
          <w:color w:val="000000" w:themeColor="text1"/>
          <w:lang w:eastAsia="pl-PL"/>
        </w:rPr>
        <w:t xml:space="preserve"> </w:t>
      </w:r>
      <w:r w:rsidRPr="007B4753">
        <w:rPr>
          <w:rFonts w:eastAsia="Times New Roman" w:cstheme="minorHAnsi"/>
          <w:bCs/>
          <w:color w:val="000000" w:themeColor="text1"/>
          <w:lang w:eastAsia="pl-PL"/>
        </w:rPr>
        <w:t>numer postępowania:</w:t>
      </w:r>
      <w:r w:rsidRPr="007B4753">
        <w:rPr>
          <w:rFonts w:eastAsia="Times New Roman" w:cstheme="minorHAnsi"/>
          <w:color w:val="000000" w:themeColor="text1"/>
          <w:lang w:eastAsia="pl-PL"/>
        </w:rPr>
        <w:t xml:space="preserve"> </w:t>
      </w:r>
      <w:r>
        <w:rPr>
          <w:rFonts w:eastAsia="Times New Roman" w:cstheme="minorHAnsi"/>
          <w:bCs/>
          <w:color w:val="000000" w:themeColor="text1"/>
          <w:lang w:eastAsia="pl-PL"/>
        </w:rPr>
        <w:t>RGK</w:t>
      </w:r>
      <w:r w:rsidRPr="007B4753">
        <w:rPr>
          <w:rFonts w:eastAsia="Times New Roman" w:cstheme="minorHAnsi"/>
          <w:bCs/>
          <w:color w:val="000000" w:themeColor="text1"/>
          <w:lang w:eastAsia="pl-PL"/>
        </w:rPr>
        <w:t>.271.1</w:t>
      </w:r>
      <w:r>
        <w:rPr>
          <w:rFonts w:eastAsia="Times New Roman" w:cstheme="minorHAnsi"/>
          <w:bCs/>
          <w:color w:val="000000" w:themeColor="text1"/>
          <w:lang w:eastAsia="pl-PL"/>
        </w:rPr>
        <w:t>8</w:t>
      </w:r>
      <w:r w:rsidRPr="007B4753">
        <w:rPr>
          <w:rFonts w:eastAsia="Times New Roman" w:cstheme="minorHAnsi"/>
          <w:bCs/>
          <w:color w:val="000000" w:themeColor="text1"/>
          <w:lang w:eastAsia="pl-PL"/>
        </w:rPr>
        <w:t>.2021</w:t>
      </w:r>
      <w:r w:rsidRPr="007B4753">
        <w:rPr>
          <w:rFonts w:eastAsia="Times New Roman" w:cstheme="minorHAnsi"/>
          <w:color w:val="000000" w:themeColor="text1"/>
          <w:lang w:eastAsia="pl-PL"/>
        </w:rPr>
        <w:t xml:space="preserve"> </w:t>
      </w:r>
      <w:r w:rsidRPr="007B4753">
        <w:rPr>
          <w:rFonts w:eastAsia="Times New Roman" w:cstheme="minorHAnsi"/>
          <w:bCs/>
          <w:color w:val="FF0000"/>
          <w:lang w:eastAsia="pl-PL"/>
        </w:rPr>
        <w:t>(zaznaczyć odpowiednio):</w:t>
      </w:r>
    </w:p>
    <w:p w14:paraId="389F770E" w14:textId="77777777" w:rsidR="007B4753" w:rsidRPr="007B4753" w:rsidRDefault="007B4753" w:rsidP="007B4753">
      <w:pPr>
        <w:numPr>
          <w:ilvl w:val="0"/>
          <w:numId w:val="22"/>
        </w:numPr>
        <w:spacing w:after="0" w:line="276" w:lineRule="auto"/>
        <w:ind w:right="54"/>
        <w:contextualSpacing/>
        <w:rPr>
          <w:rFonts w:eastAsia="Times New Roman" w:cstheme="minorHAnsi"/>
          <w:color w:val="000000" w:themeColor="text1"/>
          <w:lang w:eastAsia="pl-PL"/>
        </w:rPr>
      </w:pPr>
      <w:r w:rsidRPr="007B4753">
        <w:rPr>
          <w:rFonts w:eastAsia="Times New Roman" w:cstheme="minorHAnsi"/>
          <w:color w:val="000000" w:themeColor="text1"/>
          <w:lang w:eastAsia="pl-PL"/>
        </w:rPr>
        <w:t>wykonawcy</w:t>
      </w:r>
    </w:p>
    <w:p w14:paraId="58A721EF" w14:textId="77777777" w:rsidR="007B4753" w:rsidRPr="007B4753" w:rsidRDefault="007B4753" w:rsidP="007B4753">
      <w:pPr>
        <w:numPr>
          <w:ilvl w:val="0"/>
          <w:numId w:val="22"/>
        </w:numPr>
        <w:spacing w:after="0" w:line="276" w:lineRule="auto"/>
        <w:ind w:right="54"/>
        <w:contextualSpacing/>
        <w:rPr>
          <w:rFonts w:eastAsia="Times New Roman" w:cstheme="minorHAnsi"/>
          <w:color w:val="000000" w:themeColor="text1"/>
          <w:lang w:eastAsia="pl-PL"/>
        </w:rPr>
      </w:pPr>
      <w:r w:rsidRPr="007B4753">
        <w:rPr>
          <w:rFonts w:eastAsia="Times New Roman" w:cstheme="minorHAnsi"/>
          <w:color w:val="000000" w:themeColor="text1"/>
          <w:lang w:eastAsia="pl-PL"/>
        </w:rPr>
        <w:t>wykonawcy wspólnie ubiegającego się od udzielenie zamówienia</w:t>
      </w:r>
    </w:p>
    <w:p w14:paraId="1ECDC377" w14:textId="77777777" w:rsidR="007B4753" w:rsidRPr="007B4753" w:rsidRDefault="007B4753" w:rsidP="007B4753">
      <w:pPr>
        <w:numPr>
          <w:ilvl w:val="0"/>
          <w:numId w:val="22"/>
        </w:numPr>
        <w:spacing w:after="0" w:line="276" w:lineRule="auto"/>
        <w:ind w:right="54"/>
        <w:contextualSpacing/>
        <w:rPr>
          <w:rFonts w:eastAsia="Times New Roman" w:cstheme="minorHAnsi"/>
          <w:color w:val="000000" w:themeColor="text1"/>
          <w:lang w:eastAsia="pl-PL"/>
        </w:rPr>
      </w:pPr>
      <w:r w:rsidRPr="007B4753">
        <w:rPr>
          <w:rFonts w:eastAsia="Times New Roman" w:cstheme="minorHAnsi"/>
          <w:color w:val="000000" w:themeColor="text1"/>
          <w:lang w:eastAsia="pl-PL"/>
        </w:rPr>
        <w:t>podmiotu udostępniającego zasoby</w:t>
      </w:r>
    </w:p>
    <w:p w14:paraId="56D06673" w14:textId="77777777" w:rsidR="007B4753" w:rsidRPr="007B4753" w:rsidRDefault="007B4753" w:rsidP="007B4753">
      <w:pPr>
        <w:spacing w:after="0" w:line="240" w:lineRule="auto"/>
        <w:ind w:right="54"/>
        <w:rPr>
          <w:rFonts w:eastAsia="Times New Roman" w:cstheme="minorHAnsi"/>
          <w:color w:val="000000" w:themeColor="text1"/>
          <w:lang w:eastAsia="pl-PL"/>
        </w:rPr>
      </w:pPr>
    </w:p>
    <w:p w14:paraId="13F728CA" w14:textId="77777777" w:rsidR="007B4753" w:rsidRPr="007B4753" w:rsidRDefault="007B4753" w:rsidP="007B4753">
      <w:pPr>
        <w:spacing w:after="0" w:line="240" w:lineRule="auto"/>
        <w:ind w:right="54"/>
        <w:jc w:val="both"/>
        <w:rPr>
          <w:rFonts w:eastAsia="Times New Roman" w:cstheme="minorHAnsi"/>
          <w:bCs/>
          <w:color w:val="000000" w:themeColor="text1"/>
          <w:lang w:eastAsia="pl-PL"/>
        </w:rPr>
      </w:pPr>
      <w:r w:rsidRPr="007B4753">
        <w:rPr>
          <w:rFonts w:eastAsia="Times New Roman" w:cstheme="minorHAnsi"/>
          <w:bCs/>
          <w:color w:val="000000" w:themeColor="text1"/>
          <w:lang w:eastAsia="pl-PL"/>
        </w:rPr>
        <w:t xml:space="preserve">Nazwa: </w:t>
      </w:r>
      <w:r w:rsidRPr="007B4753">
        <w:rPr>
          <w:rFonts w:eastAsia="Times New Roman" w:cstheme="minorHAnsi"/>
          <w:color w:val="000000" w:themeColor="text1"/>
          <w:lang w:eastAsia="pl-PL"/>
        </w:rPr>
        <w:t>…………………………….</w:t>
      </w:r>
      <w:r w:rsidRPr="007B4753">
        <w:rPr>
          <w:rFonts w:eastAsia="Times New Roman" w:cstheme="minorHAnsi"/>
          <w:bCs/>
          <w:color w:val="000000" w:themeColor="text1"/>
          <w:lang w:eastAsia="pl-PL"/>
        </w:rPr>
        <w:t xml:space="preserve"> </w:t>
      </w:r>
      <w:r w:rsidRPr="007B4753">
        <w:rPr>
          <w:rFonts w:eastAsia="Times New Roman" w:cstheme="minorHAnsi"/>
          <w:color w:val="000000" w:themeColor="text1"/>
          <w:lang w:eastAsia="pl-PL"/>
        </w:rPr>
        <w:t>NIP/PESEL: …………………………….</w:t>
      </w:r>
    </w:p>
    <w:p w14:paraId="0BE48D26" w14:textId="77777777" w:rsidR="007B4753" w:rsidRPr="007B4753" w:rsidRDefault="007B4753" w:rsidP="007B4753">
      <w:pPr>
        <w:spacing w:after="0" w:line="240" w:lineRule="auto"/>
        <w:ind w:right="54"/>
        <w:jc w:val="both"/>
        <w:rPr>
          <w:rFonts w:eastAsia="Times New Roman" w:cstheme="minorHAnsi"/>
          <w:bCs/>
          <w:color w:val="000000" w:themeColor="text1"/>
          <w:lang w:eastAsia="pl-PL"/>
        </w:rPr>
      </w:pPr>
      <w:r w:rsidRPr="007B4753">
        <w:rPr>
          <w:rFonts w:eastAsia="Times New Roman" w:cstheme="minorHAnsi"/>
          <w:bCs/>
          <w:color w:val="000000" w:themeColor="text1"/>
          <w:lang w:eastAsia="pl-PL"/>
        </w:rPr>
        <w:t xml:space="preserve">Adres: </w:t>
      </w:r>
      <w:r w:rsidRPr="007B4753">
        <w:rPr>
          <w:rFonts w:eastAsia="Times New Roman" w:cstheme="minorHAnsi"/>
          <w:color w:val="000000" w:themeColor="text1"/>
          <w:lang w:eastAsia="pl-PL"/>
        </w:rPr>
        <w:t>……………………………. Kod: …………………………….</w:t>
      </w:r>
    </w:p>
    <w:p w14:paraId="5A07B462" w14:textId="77777777" w:rsidR="007B4753" w:rsidRPr="007B4753" w:rsidRDefault="007B4753" w:rsidP="007B4753">
      <w:pPr>
        <w:spacing w:after="0" w:line="240" w:lineRule="auto"/>
        <w:ind w:right="54"/>
        <w:rPr>
          <w:rFonts w:eastAsia="Times New Roman" w:cstheme="minorHAnsi"/>
          <w:color w:val="000000" w:themeColor="text1"/>
          <w:lang w:eastAsia="pl-PL"/>
        </w:rPr>
      </w:pPr>
      <w:r w:rsidRPr="007B4753">
        <w:rPr>
          <w:rFonts w:eastAsia="Times New Roman" w:cstheme="minorHAnsi"/>
          <w:bCs/>
          <w:color w:val="000000" w:themeColor="text1"/>
          <w:lang w:eastAsia="pl-PL"/>
        </w:rPr>
        <w:t xml:space="preserve">Miejscowość: </w:t>
      </w:r>
      <w:r w:rsidRPr="007B4753">
        <w:rPr>
          <w:rFonts w:eastAsia="Times New Roman" w:cstheme="minorHAnsi"/>
          <w:color w:val="000000" w:themeColor="text1"/>
          <w:lang w:eastAsia="pl-PL"/>
        </w:rPr>
        <w:t>…………………………….</w:t>
      </w:r>
    </w:p>
    <w:p w14:paraId="749FFBAD" w14:textId="77777777" w:rsidR="007B4753" w:rsidRPr="007B4753" w:rsidRDefault="007B4753" w:rsidP="007B4753">
      <w:pPr>
        <w:spacing w:after="0" w:line="240" w:lineRule="auto"/>
        <w:ind w:right="54"/>
        <w:rPr>
          <w:rFonts w:eastAsia="Times New Roman" w:cstheme="minorHAnsi"/>
          <w:color w:val="FF0000"/>
          <w:lang w:eastAsia="pl-PL"/>
        </w:rPr>
      </w:pPr>
    </w:p>
    <w:p w14:paraId="38870127" w14:textId="77777777" w:rsidR="007B4753" w:rsidRPr="007B4753" w:rsidRDefault="007B4753" w:rsidP="007B4753">
      <w:pPr>
        <w:spacing w:after="0" w:line="240" w:lineRule="auto"/>
        <w:jc w:val="both"/>
        <w:rPr>
          <w:rFonts w:eastAsia="Times New Roman" w:cstheme="minorHAnsi"/>
          <w:color w:val="FF0000"/>
          <w:lang w:eastAsia="pl-PL"/>
        </w:rPr>
      </w:pPr>
    </w:p>
    <w:p w14:paraId="2E43FED3" w14:textId="77777777" w:rsidR="007B4753" w:rsidRPr="007B4753" w:rsidRDefault="007B4753" w:rsidP="007B4753">
      <w:pPr>
        <w:spacing w:after="0" w:line="240" w:lineRule="auto"/>
        <w:jc w:val="both"/>
        <w:rPr>
          <w:rFonts w:eastAsia="Times New Roman" w:cstheme="minorHAnsi"/>
          <w:color w:val="000000" w:themeColor="text1"/>
          <w:lang w:eastAsia="pl-PL"/>
        </w:rPr>
      </w:pPr>
      <w:r w:rsidRPr="007B4753">
        <w:rPr>
          <w:rFonts w:eastAsia="Times New Roman" w:cstheme="minorHAnsi"/>
          <w:color w:val="000000" w:themeColor="text1"/>
          <w:lang w:eastAsia="pl-PL"/>
        </w:rPr>
        <w:t xml:space="preserve">W celu potwierdzenia braku podstaw wykluczenia wykonawcy lub podmiotu udostępniającego zasoby na podstawie </w:t>
      </w:r>
      <w:r w:rsidRPr="007B4753">
        <w:rPr>
          <w:rFonts w:eastAsia="Times New Roman" w:cstheme="minorHAnsi"/>
          <w:b/>
          <w:bCs/>
          <w:color w:val="000000" w:themeColor="text1"/>
          <w:lang w:eastAsia="pl-PL"/>
        </w:rPr>
        <w:t>art. 108 ust. 1</w:t>
      </w:r>
      <w:r w:rsidRPr="007B4753">
        <w:rPr>
          <w:rFonts w:eastAsia="Times New Roman" w:cstheme="minorHAnsi"/>
          <w:color w:val="000000" w:themeColor="text1"/>
          <w:lang w:eastAsia="pl-PL"/>
        </w:rPr>
        <w:t xml:space="preserve"> </w:t>
      </w:r>
      <w:proofErr w:type="spellStart"/>
      <w:r w:rsidRPr="007B4753">
        <w:rPr>
          <w:rFonts w:eastAsia="Times New Roman" w:cstheme="minorHAnsi"/>
          <w:b/>
          <w:bCs/>
          <w:color w:val="000000" w:themeColor="text1"/>
          <w:lang w:eastAsia="pl-PL"/>
        </w:rPr>
        <w:t>Pzp</w:t>
      </w:r>
      <w:proofErr w:type="spellEnd"/>
      <w:r w:rsidRPr="007B4753">
        <w:rPr>
          <w:rFonts w:eastAsia="Times New Roman" w:cstheme="minorHAnsi"/>
          <w:color w:val="000000" w:themeColor="text1"/>
          <w:lang w:eastAsia="pl-PL"/>
        </w:rPr>
        <w:t xml:space="preserve"> oświadczam, iż</w:t>
      </w:r>
      <w:r w:rsidRPr="007B4753">
        <w:rPr>
          <w:rFonts w:eastAsia="Times New Roman" w:cstheme="minorHAnsi"/>
          <w:b/>
          <w:bCs/>
          <w:color w:val="000000" w:themeColor="text1"/>
          <w:lang w:eastAsia="pl-PL"/>
        </w:rPr>
        <w:t xml:space="preserve"> </w:t>
      </w:r>
      <w:r w:rsidRPr="007B4753">
        <w:rPr>
          <w:rFonts w:eastAsia="Times New Roman" w:cstheme="minorHAnsi"/>
          <w:color w:val="000000" w:themeColor="text1"/>
          <w:lang w:eastAsia="pl-PL"/>
        </w:rPr>
        <w:t xml:space="preserve">informacje zawarte w oświadczeniu, o którym mowa w art. 125 ust. 1 </w:t>
      </w:r>
      <w:proofErr w:type="spellStart"/>
      <w:r w:rsidRPr="007B4753">
        <w:rPr>
          <w:rFonts w:eastAsia="Times New Roman" w:cstheme="minorHAnsi"/>
          <w:color w:val="000000" w:themeColor="text1"/>
          <w:lang w:eastAsia="pl-PL"/>
        </w:rPr>
        <w:t>Pzp</w:t>
      </w:r>
      <w:proofErr w:type="spellEnd"/>
      <w:r w:rsidRPr="007B4753">
        <w:rPr>
          <w:rFonts w:eastAsia="Times New Roman" w:cstheme="minorHAnsi"/>
          <w:color w:val="000000" w:themeColor="text1"/>
          <w:lang w:eastAsia="pl-PL"/>
        </w:rPr>
        <w:t xml:space="preserve"> </w:t>
      </w:r>
      <w:r w:rsidRPr="007B4753">
        <w:rPr>
          <w:rFonts w:eastAsia="Times New Roman" w:cstheme="minorHAnsi"/>
          <w:bCs/>
          <w:color w:val="FF0000"/>
          <w:lang w:eastAsia="pl-PL"/>
        </w:rPr>
        <w:t>(zaznaczyć odpowiednio)</w:t>
      </w:r>
      <w:r w:rsidRPr="007B4753">
        <w:rPr>
          <w:rFonts w:eastAsia="Times New Roman" w:cstheme="minorHAnsi"/>
          <w:color w:val="000000" w:themeColor="text1"/>
          <w:lang w:eastAsia="pl-PL"/>
        </w:rPr>
        <w:t>:</w:t>
      </w:r>
    </w:p>
    <w:p w14:paraId="0193AD56" w14:textId="77777777" w:rsidR="007B4753" w:rsidRPr="007B4753" w:rsidRDefault="007B4753" w:rsidP="007B4753">
      <w:pPr>
        <w:spacing w:after="0" w:line="240" w:lineRule="auto"/>
        <w:jc w:val="both"/>
        <w:rPr>
          <w:rFonts w:eastAsia="Times New Roman" w:cstheme="minorHAnsi"/>
          <w:color w:val="FF0000"/>
          <w:lang w:eastAsia="pl-PL"/>
        </w:rPr>
      </w:pPr>
    </w:p>
    <w:p w14:paraId="196D7710" w14:textId="77777777" w:rsidR="007B4753" w:rsidRPr="007B4753" w:rsidRDefault="007B4753" w:rsidP="007B4753">
      <w:pPr>
        <w:numPr>
          <w:ilvl w:val="0"/>
          <w:numId w:val="23"/>
        </w:numPr>
        <w:spacing w:after="0" w:line="240" w:lineRule="auto"/>
        <w:ind w:left="709"/>
        <w:contextualSpacing/>
        <w:jc w:val="both"/>
        <w:rPr>
          <w:rFonts w:eastAsia="Times New Roman" w:cstheme="minorHAnsi"/>
          <w:color w:val="000000" w:themeColor="text1"/>
          <w:lang w:eastAsia="pl-PL"/>
        </w:rPr>
      </w:pPr>
      <w:r w:rsidRPr="007B4753">
        <w:rPr>
          <w:rFonts w:eastAsia="Times New Roman" w:cstheme="minorHAnsi"/>
          <w:b/>
          <w:bCs/>
          <w:color w:val="000000" w:themeColor="text1"/>
          <w:lang w:eastAsia="pl-PL"/>
        </w:rPr>
        <w:t>są aktualne</w:t>
      </w:r>
    </w:p>
    <w:p w14:paraId="177D6AD8" w14:textId="77777777" w:rsidR="007B4753" w:rsidRPr="007B4753" w:rsidRDefault="007B4753" w:rsidP="007B4753">
      <w:pPr>
        <w:spacing w:after="0" w:line="240" w:lineRule="auto"/>
        <w:ind w:left="709"/>
        <w:jc w:val="both"/>
        <w:rPr>
          <w:rFonts w:eastAsia="Times New Roman" w:cstheme="minorHAnsi"/>
          <w:color w:val="000000" w:themeColor="text1"/>
          <w:lang w:eastAsia="pl-PL"/>
        </w:rPr>
      </w:pPr>
    </w:p>
    <w:p w14:paraId="4178B121" w14:textId="77777777" w:rsidR="007B4753" w:rsidRPr="007B4753" w:rsidRDefault="007B4753" w:rsidP="007B4753">
      <w:pPr>
        <w:numPr>
          <w:ilvl w:val="0"/>
          <w:numId w:val="23"/>
        </w:numPr>
        <w:spacing w:after="0" w:line="240" w:lineRule="auto"/>
        <w:ind w:left="709" w:right="54"/>
        <w:contextualSpacing/>
        <w:jc w:val="both"/>
        <w:rPr>
          <w:rFonts w:eastAsia="Times New Roman" w:cstheme="minorHAnsi"/>
          <w:color w:val="000000" w:themeColor="text1"/>
          <w:lang w:eastAsia="pl-PL"/>
        </w:rPr>
      </w:pPr>
      <w:r w:rsidRPr="007B4753">
        <w:rPr>
          <w:rFonts w:eastAsia="Times New Roman" w:cstheme="minorHAnsi"/>
          <w:bCs/>
          <w:color w:val="000000" w:themeColor="text1"/>
          <w:lang w:eastAsia="pl-PL"/>
        </w:rPr>
        <w:t>są nieaktualne</w:t>
      </w:r>
      <w:r w:rsidRPr="007B4753">
        <w:rPr>
          <w:rFonts w:eastAsia="Times New Roman" w:cstheme="minorHAnsi"/>
          <w:color w:val="000000" w:themeColor="text1"/>
          <w:lang w:eastAsia="pl-PL"/>
        </w:rPr>
        <w:t xml:space="preserve"> i zachodzą w stosunku do mnie podstawy wykluczenia z postępowania na podstawie</w:t>
      </w:r>
      <w:r w:rsidRPr="007B4753">
        <w:rPr>
          <w:rFonts w:eastAsia="Times New Roman" w:cstheme="minorHAnsi"/>
          <w:bCs/>
          <w:color w:val="000000" w:themeColor="text1"/>
          <w:lang w:eastAsia="pl-PL"/>
        </w:rPr>
        <w:t>:</w:t>
      </w:r>
      <w:r w:rsidRPr="007B4753">
        <w:rPr>
          <w:rFonts w:eastAsia="Times New Roman" w:cstheme="minorHAnsi"/>
          <w:color w:val="000000" w:themeColor="text1"/>
          <w:lang w:eastAsia="pl-PL"/>
        </w:rPr>
        <w:t xml:space="preserve"> </w:t>
      </w:r>
      <w:r w:rsidRPr="007B4753">
        <w:rPr>
          <w:rFonts w:eastAsia="Times New Roman" w:cstheme="minorHAnsi"/>
          <w:iCs/>
          <w:color w:val="000000" w:themeColor="text1"/>
          <w:lang w:eastAsia="pl-PL"/>
        </w:rPr>
        <w:t xml:space="preserve">art. 108 ust. 1  pkt 1 </w:t>
      </w:r>
      <w:proofErr w:type="spellStart"/>
      <w:r w:rsidRPr="007B4753">
        <w:rPr>
          <w:rFonts w:eastAsia="Times New Roman" w:cstheme="minorHAnsi"/>
          <w:iCs/>
          <w:color w:val="000000" w:themeColor="text1"/>
          <w:lang w:eastAsia="pl-PL"/>
        </w:rPr>
        <w:t>Pzp</w:t>
      </w:r>
      <w:proofErr w:type="spellEnd"/>
      <w:r w:rsidRPr="007B4753">
        <w:rPr>
          <w:rFonts w:eastAsia="Times New Roman" w:cstheme="minorHAnsi"/>
          <w:iCs/>
          <w:color w:val="000000" w:themeColor="text1"/>
          <w:lang w:eastAsia="pl-PL"/>
        </w:rPr>
        <w:t xml:space="preserve">, art. 108 ust. 1  pkt 2 </w:t>
      </w:r>
      <w:proofErr w:type="spellStart"/>
      <w:r w:rsidRPr="007B4753">
        <w:rPr>
          <w:rFonts w:eastAsia="Times New Roman" w:cstheme="minorHAnsi"/>
          <w:iCs/>
          <w:color w:val="000000" w:themeColor="text1"/>
          <w:lang w:eastAsia="pl-PL"/>
        </w:rPr>
        <w:t>Pzp</w:t>
      </w:r>
      <w:proofErr w:type="spellEnd"/>
      <w:r w:rsidRPr="007B4753">
        <w:rPr>
          <w:rFonts w:eastAsia="Times New Roman" w:cstheme="minorHAnsi"/>
          <w:iCs/>
          <w:color w:val="000000" w:themeColor="text1"/>
          <w:lang w:eastAsia="pl-PL"/>
        </w:rPr>
        <w:t xml:space="preserve">, 108 ust. 1  pkt 5 </w:t>
      </w:r>
      <w:proofErr w:type="spellStart"/>
      <w:r w:rsidRPr="007B4753">
        <w:rPr>
          <w:rFonts w:eastAsia="Times New Roman" w:cstheme="minorHAnsi"/>
          <w:iCs/>
          <w:color w:val="000000" w:themeColor="text1"/>
          <w:lang w:eastAsia="pl-PL"/>
        </w:rPr>
        <w:t>Pzp</w:t>
      </w:r>
      <w:proofErr w:type="spellEnd"/>
      <w:r w:rsidRPr="007B4753">
        <w:rPr>
          <w:rFonts w:eastAsia="Times New Roman" w:cstheme="minorHAnsi"/>
          <w:color w:val="000000" w:themeColor="text1"/>
          <w:lang w:eastAsia="pl-PL"/>
        </w:rPr>
        <w:t>. Jednocześnie oświadczam, że</w:t>
      </w:r>
      <w:r w:rsidRPr="007B4753">
        <w:rPr>
          <w:rFonts w:eastAsia="Times New Roman" w:cstheme="minorHAnsi"/>
          <w:color w:val="000000" w:themeColor="text1"/>
          <w:lang w:eastAsia="pl-PL"/>
        </w:rPr>
        <w:br/>
        <w:t xml:space="preserve">w związku z ww. okolicznością, na podstawie art. 110 ust. 2 </w:t>
      </w:r>
      <w:proofErr w:type="spellStart"/>
      <w:r w:rsidRPr="007B4753">
        <w:rPr>
          <w:rFonts w:eastAsia="Times New Roman" w:cstheme="minorHAnsi"/>
          <w:color w:val="000000" w:themeColor="text1"/>
          <w:lang w:eastAsia="pl-PL"/>
        </w:rPr>
        <w:t>Pzp</w:t>
      </w:r>
      <w:proofErr w:type="spellEnd"/>
      <w:r w:rsidRPr="007B4753">
        <w:rPr>
          <w:rFonts w:eastAsia="Times New Roman" w:cstheme="minorHAnsi"/>
          <w:color w:val="000000" w:themeColor="text1"/>
          <w:lang w:eastAsia="pl-PL"/>
        </w:rPr>
        <w:t xml:space="preserve"> zostały przeze mnie podjęte następujące środki naprawcze: ……………………………</w:t>
      </w:r>
    </w:p>
    <w:p w14:paraId="4E301A37" w14:textId="77777777" w:rsidR="007B4753" w:rsidRPr="007B4753" w:rsidRDefault="007B4753" w:rsidP="007B4753">
      <w:pPr>
        <w:spacing w:after="0" w:line="240" w:lineRule="auto"/>
        <w:ind w:left="851" w:right="54"/>
        <w:jc w:val="both"/>
        <w:rPr>
          <w:rFonts w:eastAsia="Times New Roman" w:cstheme="minorHAnsi"/>
          <w:color w:val="FF0000"/>
          <w:lang w:eastAsia="pl-PL"/>
        </w:rPr>
      </w:pPr>
    </w:p>
    <w:p w14:paraId="266A7C42" w14:textId="77777777" w:rsidR="007B4753" w:rsidRPr="007B4753" w:rsidRDefault="007B4753" w:rsidP="007B4753">
      <w:pPr>
        <w:spacing w:after="0" w:line="240" w:lineRule="auto"/>
        <w:ind w:right="54"/>
        <w:rPr>
          <w:rFonts w:eastAsia="Times New Roman" w:cstheme="minorHAnsi"/>
          <w:color w:val="FF0000"/>
          <w:lang w:eastAsia="pl-PL"/>
        </w:rPr>
      </w:pPr>
    </w:p>
    <w:p w14:paraId="5E2DC65E" w14:textId="77777777" w:rsidR="007B4753" w:rsidRPr="007B4753" w:rsidRDefault="007B4753" w:rsidP="007B4753">
      <w:pPr>
        <w:spacing w:after="0" w:line="240" w:lineRule="auto"/>
        <w:ind w:right="54"/>
        <w:jc w:val="center"/>
        <w:rPr>
          <w:rFonts w:eastAsia="Times New Roman" w:cstheme="minorHAnsi"/>
          <w:bCs/>
          <w:color w:val="FF0000"/>
          <w:lang w:eastAsia="pl-PL"/>
        </w:rPr>
      </w:pPr>
      <w:r w:rsidRPr="007B4753">
        <w:rPr>
          <w:rFonts w:eastAsia="Times New Roman" w:cstheme="minorHAnsi"/>
          <w:bCs/>
          <w:color w:val="FF0000"/>
          <w:lang w:eastAsia="pl-PL"/>
        </w:rPr>
        <w:t>NALEŻY PODPISAĆ KWALIFIKOWANYM PODPISEM ELEKTRONICZNYM</w:t>
      </w:r>
      <w:r w:rsidRPr="007B4753">
        <w:rPr>
          <w:rFonts w:eastAsia="Times New Roman" w:cstheme="minorHAnsi"/>
          <w:bCs/>
          <w:color w:val="FF0000"/>
          <w:lang w:eastAsia="pl-PL"/>
        </w:rPr>
        <w:br/>
        <w:t>LUB PODPISEM ZAUFANYM LUB PODPISEM OSOBISTYM</w:t>
      </w:r>
    </w:p>
    <w:p w14:paraId="195039D4" w14:textId="14E0F6B9" w:rsidR="007B4753" w:rsidRDefault="007B4753" w:rsidP="00C63A53">
      <w:pPr>
        <w:rPr>
          <w:rFonts w:cstheme="minorHAnsi"/>
        </w:rPr>
      </w:pPr>
    </w:p>
    <w:p w14:paraId="1565C8E3" w14:textId="7CD87059" w:rsidR="00D81683" w:rsidRDefault="00D81683" w:rsidP="00C63A53">
      <w:pPr>
        <w:rPr>
          <w:rFonts w:cstheme="minorHAnsi"/>
        </w:rPr>
      </w:pPr>
    </w:p>
    <w:p w14:paraId="165AF5E7" w14:textId="3A98643A" w:rsidR="00D81683" w:rsidRDefault="00D81683" w:rsidP="00C63A53">
      <w:pPr>
        <w:rPr>
          <w:rFonts w:cstheme="minorHAnsi"/>
        </w:rPr>
      </w:pPr>
    </w:p>
    <w:p w14:paraId="0349DF96" w14:textId="44134127" w:rsidR="00D81683" w:rsidRDefault="00D81683" w:rsidP="00C63A53">
      <w:pPr>
        <w:rPr>
          <w:rFonts w:cstheme="minorHAnsi"/>
        </w:rPr>
      </w:pPr>
    </w:p>
    <w:p w14:paraId="31B74FD6" w14:textId="607E86FA" w:rsidR="00D81683" w:rsidRDefault="00D81683" w:rsidP="00C63A53">
      <w:pPr>
        <w:rPr>
          <w:rFonts w:cstheme="minorHAnsi"/>
        </w:rPr>
      </w:pPr>
    </w:p>
    <w:p w14:paraId="710D1489" w14:textId="1DD9C54E" w:rsidR="00D81683" w:rsidRDefault="00D81683" w:rsidP="00C63A53">
      <w:pPr>
        <w:rPr>
          <w:rFonts w:cstheme="minorHAnsi"/>
        </w:rPr>
      </w:pPr>
    </w:p>
    <w:p w14:paraId="46730CCA" w14:textId="46BE77DA" w:rsidR="00D81683" w:rsidRDefault="00D81683" w:rsidP="00C63A53">
      <w:pPr>
        <w:rPr>
          <w:rFonts w:cstheme="minorHAnsi"/>
        </w:rPr>
      </w:pPr>
    </w:p>
    <w:p w14:paraId="1408B134" w14:textId="2C82C48D" w:rsidR="00D81683" w:rsidRDefault="00D81683" w:rsidP="00C63A53">
      <w:pPr>
        <w:rPr>
          <w:rFonts w:cstheme="minorHAnsi"/>
        </w:rPr>
      </w:pPr>
    </w:p>
    <w:p w14:paraId="2FBB1297" w14:textId="36C4FBA1" w:rsidR="00D81683" w:rsidRDefault="00D81683" w:rsidP="00C63A53">
      <w:pPr>
        <w:rPr>
          <w:rFonts w:cstheme="minorHAnsi"/>
        </w:rPr>
      </w:pPr>
    </w:p>
    <w:p w14:paraId="3DF621FC" w14:textId="268299DD" w:rsidR="00D81683" w:rsidRDefault="00D81683" w:rsidP="00C63A53">
      <w:pPr>
        <w:rPr>
          <w:rFonts w:cstheme="minorHAnsi"/>
        </w:rPr>
      </w:pPr>
    </w:p>
    <w:p w14:paraId="7B557A8A" w14:textId="194AF65F" w:rsidR="00D81683" w:rsidRDefault="00D81683" w:rsidP="00C63A53">
      <w:pPr>
        <w:rPr>
          <w:rFonts w:cstheme="minorHAnsi"/>
        </w:rPr>
      </w:pPr>
    </w:p>
    <w:p w14:paraId="5F928B66" w14:textId="10F36AEC" w:rsidR="00AA51FD" w:rsidRPr="00AA51FD" w:rsidRDefault="00AA51FD" w:rsidP="00AA51FD">
      <w:pPr>
        <w:autoSpaceDE w:val="0"/>
        <w:autoSpaceDN w:val="0"/>
        <w:adjustRightInd w:val="0"/>
        <w:spacing w:after="0" w:line="240" w:lineRule="auto"/>
        <w:jc w:val="right"/>
        <w:rPr>
          <w:rFonts w:ascii="Calibri" w:hAnsi="Calibri" w:cs="Calibri"/>
          <w:b/>
          <w:bCs/>
          <w:color w:val="000000"/>
        </w:rPr>
      </w:pPr>
      <w:r w:rsidRPr="00AA51FD">
        <w:rPr>
          <w:rFonts w:ascii="Calibri" w:hAnsi="Calibri" w:cs="Calibri"/>
          <w:b/>
          <w:bCs/>
          <w:color w:val="000000"/>
        </w:rPr>
        <w:lastRenderedPageBreak/>
        <w:t>Załącznik  Nr 5 do SWZ</w:t>
      </w:r>
    </w:p>
    <w:p w14:paraId="13FABE12" w14:textId="77777777" w:rsidR="00AA51FD" w:rsidRPr="00AA51FD" w:rsidRDefault="00AA51FD" w:rsidP="00AA51FD">
      <w:pPr>
        <w:autoSpaceDE w:val="0"/>
        <w:autoSpaceDN w:val="0"/>
        <w:adjustRightInd w:val="0"/>
        <w:spacing w:after="0" w:line="240" w:lineRule="auto"/>
        <w:jc w:val="right"/>
        <w:rPr>
          <w:rFonts w:ascii="Calibri" w:hAnsi="Calibri" w:cs="Calibri"/>
          <w:color w:val="000000"/>
          <w:sz w:val="20"/>
          <w:szCs w:val="20"/>
        </w:rPr>
      </w:pPr>
      <w:r w:rsidRPr="00AA51FD">
        <w:rPr>
          <w:rFonts w:ascii="Calibri" w:hAnsi="Calibri" w:cs="Calibri"/>
          <w:b/>
          <w:bCs/>
          <w:color w:val="000000"/>
          <w:sz w:val="20"/>
          <w:szCs w:val="20"/>
        </w:rPr>
        <w:t xml:space="preserve"> </w:t>
      </w:r>
    </w:p>
    <w:p w14:paraId="155A6F3D" w14:textId="77777777" w:rsidR="00AA51FD" w:rsidRPr="00AA51FD" w:rsidRDefault="00AA51FD" w:rsidP="00AA51FD">
      <w:pPr>
        <w:autoSpaceDE w:val="0"/>
        <w:autoSpaceDN w:val="0"/>
        <w:adjustRightInd w:val="0"/>
        <w:spacing w:after="0" w:line="240" w:lineRule="auto"/>
        <w:jc w:val="center"/>
        <w:rPr>
          <w:rFonts w:ascii="Calibri" w:hAnsi="Calibri" w:cs="Calibri"/>
          <w:color w:val="000000"/>
        </w:rPr>
      </w:pPr>
      <w:r w:rsidRPr="00AA51FD">
        <w:rPr>
          <w:rFonts w:ascii="Calibri" w:hAnsi="Calibri" w:cs="Calibri"/>
          <w:b/>
          <w:bCs/>
          <w:color w:val="000000"/>
        </w:rPr>
        <w:t>WZÓR GWARANCJI*</w:t>
      </w:r>
    </w:p>
    <w:p w14:paraId="496A4190" w14:textId="77777777" w:rsidR="00AA51FD" w:rsidRPr="00AA51FD" w:rsidRDefault="00AA51FD" w:rsidP="00AA51FD">
      <w:pPr>
        <w:autoSpaceDE w:val="0"/>
        <w:autoSpaceDN w:val="0"/>
        <w:adjustRightInd w:val="0"/>
        <w:spacing w:after="0" w:line="240" w:lineRule="auto"/>
        <w:jc w:val="center"/>
        <w:rPr>
          <w:rFonts w:ascii="Calibri" w:hAnsi="Calibri" w:cs="Calibri"/>
          <w:color w:val="000000"/>
        </w:rPr>
      </w:pPr>
      <w:r w:rsidRPr="00AA51FD">
        <w:rPr>
          <w:rFonts w:ascii="Calibri" w:hAnsi="Calibri" w:cs="Calibri"/>
          <w:color w:val="000000"/>
        </w:rPr>
        <w:t>zabezpieczenia należytego wykonania umowy i/lub</w:t>
      </w:r>
    </w:p>
    <w:p w14:paraId="0C621951" w14:textId="77777777" w:rsidR="00AA51FD" w:rsidRPr="00AA51FD" w:rsidRDefault="00AA51FD" w:rsidP="00AA51FD">
      <w:pPr>
        <w:autoSpaceDE w:val="0"/>
        <w:autoSpaceDN w:val="0"/>
        <w:adjustRightInd w:val="0"/>
        <w:spacing w:after="0" w:line="240" w:lineRule="auto"/>
        <w:jc w:val="center"/>
        <w:rPr>
          <w:rFonts w:ascii="Calibri" w:hAnsi="Calibri" w:cs="Calibri"/>
          <w:color w:val="000000"/>
        </w:rPr>
      </w:pPr>
      <w:r w:rsidRPr="00AA51FD">
        <w:rPr>
          <w:rFonts w:ascii="Calibri" w:hAnsi="Calibri" w:cs="Calibri"/>
          <w:color w:val="000000"/>
        </w:rPr>
        <w:t>zabezpieczenia roszczeń z tytułu rękojmi za wady.</w:t>
      </w:r>
    </w:p>
    <w:p w14:paraId="2A71F066" w14:textId="77777777" w:rsidR="00AA51FD" w:rsidRPr="00AA51FD" w:rsidRDefault="00AA51FD" w:rsidP="00AA51FD">
      <w:pPr>
        <w:autoSpaceDE w:val="0"/>
        <w:autoSpaceDN w:val="0"/>
        <w:adjustRightInd w:val="0"/>
        <w:spacing w:after="0" w:line="240" w:lineRule="auto"/>
        <w:rPr>
          <w:rFonts w:ascii="Calibri" w:hAnsi="Calibri" w:cs="Calibri"/>
          <w:b/>
          <w:bCs/>
          <w:color w:val="000000"/>
        </w:rPr>
      </w:pPr>
    </w:p>
    <w:p w14:paraId="702046D4" w14:textId="77777777" w:rsidR="00AA51FD" w:rsidRPr="00AA51FD" w:rsidRDefault="00AA51FD" w:rsidP="00AA51FD">
      <w:pPr>
        <w:autoSpaceDE w:val="0"/>
        <w:autoSpaceDN w:val="0"/>
        <w:adjustRightInd w:val="0"/>
        <w:spacing w:after="0" w:line="240" w:lineRule="auto"/>
        <w:rPr>
          <w:rFonts w:ascii="Calibri" w:hAnsi="Calibri" w:cs="Calibri"/>
          <w:color w:val="000000"/>
        </w:rPr>
      </w:pPr>
      <w:r w:rsidRPr="00AA51FD">
        <w:rPr>
          <w:rFonts w:ascii="Calibri" w:hAnsi="Calibri" w:cs="Calibri"/>
          <w:b/>
          <w:bCs/>
          <w:color w:val="000000"/>
        </w:rPr>
        <w:t xml:space="preserve">GWARANT: …………………………………………………. </w:t>
      </w:r>
    </w:p>
    <w:p w14:paraId="214A21B0" w14:textId="77777777" w:rsidR="00AA51FD" w:rsidRPr="00AA51FD" w:rsidRDefault="00AA51FD" w:rsidP="00AA51FD">
      <w:pPr>
        <w:autoSpaceDE w:val="0"/>
        <w:autoSpaceDN w:val="0"/>
        <w:adjustRightInd w:val="0"/>
        <w:spacing w:after="0" w:line="240" w:lineRule="auto"/>
        <w:rPr>
          <w:rFonts w:ascii="Calibri" w:hAnsi="Calibri" w:cs="Calibri"/>
          <w:color w:val="000000"/>
        </w:rPr>
      </w:pPr>
      <w:r w:rsidRPr="00AA51FD">
        <w:rPr>
          <w:rFonts w:ascii="Calibri" w:hAnsi="Calibri" w:cs="Calibri"/>
          <w:color w:val="000000"/>
        </w:rPr>
        <w:t xml:space="preserve">[nazwa, adres] </w:t>
      </w:r>
    </w:p>
    <w:p w14:paraId="33FB1B5B" w14:textId="77777777" w:rsidR="00AA51FD" w:rsidRPr="00AA51FD" w:rsidRDefault="00AA51FD" w:rsidP="00AA51FD">
      <w:pPr>
        <w:autoSpaceDE w:val="0"/>
        <w:autoSpaceDN w:val="0"/>
        <w:adjustRightInd w:val="0"/>
        <w:spacing w:after="0" w:line="240" w:lineRule="auto"/>
        <w:rPr>
          <w:rFonts w:ascii="Calibri" w:hAnsi="Calibri" w:cs="Calibri"/>
          <w:color w:val="000000"/>
        </w:rPr>
      </w:pPr>
      <w:r w:rsidRPr="00AA51FD">
        <w:rPr>
          <w:rFonts w:ascii="Calibri" w:hAnsi="Calibri" w:cs="Calibri"/>
          <w:b/>
          <w:bCs/>
          <w:color w:val="000000"/>
        </w:rPr>
        <w:t xml:space="preserve">BENEFICJENT: Gmina Szudziałowo, ul. Bankowa 1, 16-113 Szudziałowo </w:t>
      </w:r>
    </w:p>
    <w:p w14:paraId="4355314C" w14:textId="77777777" w:rsidR="00AA51FD" w:rsidRPr="00AA51FD" w:rsidRDefault="00AA51FD" w:rsidP="00AA51FD">
      <w:pPr>
        <w:autoSpaceDE w:val="0"/>
        <w:autoSpaceDN w:val="0"/>
        <w:adjustRightInd w:val="0"/>
        <w:spacing w:after="0" w:line="240" w:lineRule="auto"/>
        <w:rPr>
          <w:rFonts w:ascii="Calibri" w:hAnsi="Calibri" w:cs="Calibri"/>
          <w:color w:val="000000"/>
        </w:rPr>
      </w:pPr>
      <w:r w:rsidRPr="00AA51FD">
        <w:rPr>
          <w:rFonts w:ascii="Calibri" w:hAnsi="Calibri" w:cs="Calibri"/>
          <w:color w:val="000000"/>
        </w:rPr>
        <w:t xml:space="preserve">[nazwa, adres] </w:t>
      </w:r>
    </w:p>
    <w:p w14:paraId="36511623" w14:textId="77777777" w:rsidR="00AA51FD" w:rsidRPr="00AA51FD" w:rsidRDefault="00AA51FD" w:rsidP="00AA51FD">
      <w:pPr>
        <w:autoSpaceDE w:val="0"/>
        <w:autoSpaceDN w:val="0"/>
        <w:adjustRightInd w:val="0"/>
        <w:spacing w:after="0" w:line="240" w:lineRule="auto"/>
        <w:rPr>
          <w:rFonts w:ascii="Calibri" w:hAnsi="Calibri" w:cs="Calibri"/>
          <w:color w:val="000000"/>
        </w:rPr>
      </w:pPr>
      <w:r w:rsidRPr="00AA51FD">
        <w:rPr>
          <w:rFonts w:ascii="Calibri" w:hAnsi="Calibri" w:cs="Calibri"/>
          <w:b/>
          <w:bCs/>
          <w:color w:val="000000"/>
        </w:rPr>
        <w:t xml:space="preserve">ZOBOWIĄZANY: …………………………………………. </w:t>
      </w:r>
    </w:p>
    <w:p w14:paraId="5FCB1B46" w14:textId="77777777" w:rsidR="00AA51FD" w:rsidRPr="00AA51FD" w:rsidRDefault="00AA51FD" w:rsidP="00AA51FD">
      <w:pPr>
        <w:autoSpaceDE w:val="0"/>
        <w:autoSpaceDN w:val="0"/>
        <w:adjustRightInd w:val="0"/>
        <w:spacing w:after="0" w:line="240" w:lineRule="auto"/>
        <w:rPr>
          <w:rFonts w:ascii="Calibri" w:hAnsi="Calibri" w:cs="Calibri"/>
          <w:color w:val="000000"/>
        </w:rPr>
      </w:pPr>
      <w:r w:rsidRPr="00AA51FD">
        <w:rPr>
          <w:rFonts w:ascii="Calibri" w:hAnsi="Calibri" w:cs="Calibri"/>
          <w:color w:val="000000"/>
        </w:rPr>
        <w:t xml:space="preserve">[nazwa, adres] </w:t>
      </w:r>
    </w:p>
    <w:p w14:paraId="0DE22F1D" w14:textId="77777777" w:rsidR="00AA51FD" w:rsidRPr="00AA51FD" w:rsidRDefault="00AA51FD" w:rsidP="00AA51FD">
      <w:pPr>
        <w:autoSpaceDE w:val="0"/>
        <w:autoSpaceDN w:val="0"/>
        <w:adjustRightInd w:val="0"/>
        <w:spacing w:after="0" w:line="240" w:lineRule="auto"/>
        <w:rPr>
          <w:rFonts w:ascii="Calibri" w:hAnsi="Calibri" w:cs="Calibri"/>
          <w:color w:val="000000"/>
        </w:rPr>
      </w:pPr>
    </w:p>
    <w:p w14:paraId="3936277B" w14:textId="77777777" w:rsidR="00AA51FD" w:rsidRPr="00AA51FD" w:rsidRDefault="00AA51FD" w:rsidP="00AA51FD">
      <w:pPr>
        <w:autoSpaceDE w:val="0"/>
        <w:autoSpaceDN w:val="0"/>
        <w:adjustRightInd w:val="0"/>
        <w:spacing w:after="0" w:line="240" w:lineRule="auto"/>
        <w:jc w:val="center"/>
        <w:rPr>
          <w:rFonts w:ascii="Calibri" w:hAnsi="Calibri" w:cs="Calibri"/>
          <w:color w:val="000000"/>
        </w:rPr>
      </w:pPr>
      <w:r w:rsidRPr="00AA51FD">
        <w:rPr>
          <w:rFonts w:ascii="Calibri" w:hAnsi="Calibri" w:cs="Calibri"/>
          <w:b/>
          <w:bCs/>
          <w:color w:val="000000"/>
        </w:rPr>
        <w:t>§ 1</w:t>
      </w:r>
    </w:p>
    <w:p w14:paraId="6D955925"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1. Niniejsza gwarancja zabezpiecza roszczenia Beneficjenta z tytułu nienależytego wykonania lub niewykonania przez Zobowiązanego umowy nr …………………………………, zawartej pomiędzy Beneficjentem a Zobowiązanym, na realizacje następującego zamówienia …………………………………………………….i roszczeń Beneficjenta z tytułu rękojmi za wady. </w:t>
      </w:r>
    </w:p>
    <w:p w14:paraId="1589DAE1"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2. Ponadto oświadczamy, że żadna zmiana, uzupełnienie lub modyfikacja warunków Umowy lub zakresu zamówienia, które ma być wykonane lub któregokolwiek z dokumentów dotyczących przedmiotu umowy, w żaden sposób nie zwalnia nas od odpowiedzialności prawnej w ramach niniejszej gwarancji i niniejszym rezygnujemy z konieczności powiadomienia nas o tego typu zmianie, uzupełnieniu lub modyfikacji. </w:t>
      </w:r>
    </w:p>
    <w:p w14:paraId="649E95B8" w14:textId="77777777" w:rsidR="00AA51FD" w:rsidRPr="00AA51FD" w:rsidRDefault="00AA51FD" w:rsidP="00AA51FD">
      <w:pPr>
        <w:autoSpaceDE w:val="0"/>
        <w:autoSpaceDN w:val="0"/>
        <w:adjustRightInd w:val="0"/>
        <w:spacing w:after="0" w:line="240" w:lineRule="auto"/>
        <w:jc w:val="center"/>
        <w:rPr>
          <w:rFonts w:ascii="Calibri" w:hAnsi="Calibri" w:cs="Calibri"/>
          <w:color w:val="000000"/>
        </w:rPr>
      </w:pPr>
      <w:r w:rsidRPr="00AA51FD">
        <w:rPr>
          <w:rFonts w:ascii="Calibri" w:hAnsi="Calibri" w:cs="Calibri"/>
          <w:b/>
          <w:bCs/>
          <w:color w:val="000000"/>
        </w:rPr>
        <w:t>§ 2</w:t>
      </w:r>
    </w:p>
    <w:p w14:paraId="32E2A596"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1. Gwarant nieodwołalnie, bezwarunkowo, na pierwsze pisemne żądanie, na zasadach przewidzianych w niniejszej Gwarancji, gwarantuje na rzecz Beneficjenta Gwarancji: </w:t>
      </w:r>
    </w:p>
    <w:p w14:paraId="3BF73AFE"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1) zapłatę do kwoty … (słownie: …) - z tytułu niewykonania lub nienależytego wykonania Umowy, oraz </w:t>
      </w:r>
    </w:p>
    <w:p w14:paraId="169EF167"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2) zapłatę do kwoty … (słownie: …) z tytułu rękojmi za wady. </w:t>
      </w:r>
    </w:p>
    <w:p w14:paraId="6A9FA8B3"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2. Kwota Gwarancji określona w ust. 1 pkt 1) stanowi górną granicę odpowiedzialności Gwaranta. Każda wypłata z tytułu Gwarancji obniża odpowiedzialność Gwaranta o wysokość wypłaconej kwoty. </w:t>
      </w:r>
    </w:p>
    <w:p w14:paraId="0A17C248" w14:textId="77777777" w:rsidR="00AA51FD" w:rsidRPr="00AA51FD" w:rsidRDefault="00AA51FD" w:rsidP="00AA51FD">
      <w:pPr>
        <w:autoSpaceDE w:val="0"/>
        <w:autoSpaceDN w:val="0"/>
        <w:adjustRightInd w:val="0"/>
        <w:spacing w:after="0" w:line="240" w:lineRule="auto"/>
        <w:jc w:val="center"/>
        <w:rPr>
          <w:rFonts w:ascii="Calibri" w:hAnsi="Calibri" w:cs="Calibri"/>
          <w:color w:val="000000"/>
        </w:rPr>
      </w:pPr>
      <w:r w:rsidRPr="00AA51FD">
        <w:rPr>
          <w:rFonts w:ascii="Calibri" w:hAnsi="Calibri" w:cs="Calibri"/>
          <w:b/>
          <w:bCs/>
          <w:color w:val="000000"/>
        </w:rPr>
        <w:t>§ 3</w:t>
      </w:r>
    </w:p>
    <w:p w14:paraId="4C85032C"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1. Gwarant dokona zapłaty z tytułu gwarancji w terminie 14 (słownie: czternastu) dni od dnia doręczenia Gwarantowi na wskazany w § 9 adres, pierwszego pisemnego żądania zapłaty zawierającego oświadczenie Beneficjenta, że żądana kwota jest należna z tytułu określonego w § 2 ust. 1 pkt 1 lub pkt 2, o ile: </w:t>
      </w:r>
    </w:p>
    <w:p w14:paraId="25D77F9C" w14:textId="77777777" w:rsidR="00AA51FD" w:rsidRPr="00AA51FD" w:rsidRDefault="00AA51FD" w:rsidP="00AA51FD">
      <w:pPr>
        <w:autoSpaceDE w:val="0"/>
        <w:autoSpaceDN w:val="0"/>
        <w:adjustRightInd w:val="0"/>
        <w:spacing w:after="8" w:line="240" w:lineRule="auto"/>
        <w:jc w:val="both"/>
        <w:rPr>
          <w:rFonts w:ascii="Calibri" w:hAnsi="Calibri" w:cs="Calibri"/>
          <w:color w:val="000000"/>
        </w:rPr>
      </w:pPr>
      <w:r w:rsidRPr="00AA51FD">
        <w:rPr>
          <w:rFonts w:ascii="Calibri" w:hAnsi="Calibri" w:cs="Calibri"/>
          <w:color w:val="000000"/>
        </w:rPr>
        <w:t xml:space="preserve">1) żądanie zapłaty zostanie podpisane przez osobę uprawnioną do reprezentacji Beneficjenta w tym zakresie lub osobę przez niego upoważnioną, </w:t>
      </w:r>
    </w:p>
    <w:p w14:paraId="5747483B" w14:textId="77777777" w:rsidR="00AA51FD" w:rsidRPr="00AA51FD" w:rsidRDefault="00AA51FD" w:rsidP="00AA51FD">
      <w:pPr>
        <w:autoSpaceDE w:val="0"/>
        <w:autoSpaceDN w:val="0"/>
        <w:adjustRightInd w:val="0"/>
        <w:spacing w:after="8" w:line="240" w:lineRule="auto"/>
        <w:jc w:val="both"/>
        <w:rPr>
          <w:rFonts w:ascii="Calibri" w:hAnsi="Calibri" w:cs="Calibri"/>
          <w:color w:val="000000"/>
        </w:rPr>
      </w:pPr>
      <w:r w:rsidRPr="00AA51FD">
        <w:rPr>
          <w:rFonts w:ascii="Calibri" w:hAnsi="Calibri" w:cs="Calibri"/>
          <w:color w:val="000000"/>
        </w:rPr>
        <w:t xml:space="preserve">2) własnoręczność podpisów na żądaniu zapłaty zostanie potwierdzona przez radcę prawnego, adwokata, notariusza; </w:t>
      </w:r>
    </w:p>
    <w:p w14:paraId="64AAE0FD"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3) w żądaniu zapłaty zostanie wskazany rachunek bankowy Beneficjenta, na który Gwarant powinien dokonać zapłaty z tytułu gwarancji, </w:t>
      </w:r>
    </w:p>
    <w:p w14:paraId="0A8636C9" w14:textId="77777777" w:rsidR="00AA51FD" w:rsidRPr="00AA51FD" w:rsidRDefault="00AA51FD" w:rsidP="00AA51FD">
      <w:pPr>
        <w:autoSpaceDE w:val="0"/>
        <w:autoSpaceDN w:val="0"/>
        <w:adjustRightInd w:val="0"/>
        <w:spacing w:after="0" w:line="240" w:lineRule="auto"/>
        <w:rPr>
          <w:rFonts w:ascii="Calibri" w:hAnsi="Calibri" w:cs="Calibri"/>
          <w:color w:val="000000"/>
          <w:sz w:val="18"/>
          <w:szCs w:val="18"/>
        </w:rPr>
      </w:pPr>
    </w:p>
    <w:p w14:paraId="59F06D92"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2. Za „zapłatę”, o której mowa w ust. 1, uznaje się dzień uznania rachunku bankowego Beneficjenta Gwarancji. </w:t>
      </w:r>
    </w:p>
    <w:p w14:paraId="77A86ED9" w14:textId="77777777" w:rsidR="00AA51FD" w:rsidRPr="00AA51FD" w:rsidRDefault="00AA51FD" w:rsidP="00AA51FD">
      <w:pPr>
        <w:autoSpaceDE w:val="0"/>
        <w:autoSpaceDN w:val="0"/>
        <w:adjustRightInd w:val="0"/>
        <w:spacing w:after="0" w:line="240" w:lineRule="auto"/>
        <w:jc w:val="center"/>
        <w:rPr>
          <w:rFonts w:ascii="Calibri" w:hAnsi="Calibri" w:cs="Calibri"/>
          <w:color w:val="000000"/>
        </w:rPr>
      </w:pPr>
      <w:r w:rsidRPr="00AA51FD">
        <w:rPr>
          <w:rFonts w:ascii="Calibri" w:hAnsi="Calibri" w:cs="Calibri"/>
          <w:b/>
          <w:bCs/>
          <w:color w:val="000000"/>
        </w:rPr>
        <w:t>§ 4</w:t>
      </w:r>
    </w:p>
    <w:p w14:paraId="13B181DB"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1. Gwarancja obowiązuje: </w:t>
      </w:r>
    </w:p>
    <w:p w14:paraId="1BCF6E53"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1) od dnia zawarcia Umowy do ………………… - w zakresie roszczeń z tytułu niewykonania lub należytego wykonania umowy, oraz </w:t>
      </w:r>
    </w:p>
    <w:p w14:paraId="7FC82FBA"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2) od dnia ………………………. roku do ………- w zakresie roszczeń z tytułu rękojmi za wady, </w:t>
      </w:r>
    </w:p>
    <w:p w14:paraId="3DDC0102"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 i tylko żądanie zapłaty doręczone odpowiednio w okresie określonym w pkt 1 lub pkt 2 oraz spełniające wszystkie wymogi formalne określone w § 3 będzie powodowało obowiązek zapłaty z tytułu gwarancji. </w:t>
      </w:r>
    </w:p>
    <w:p w14:paraId="3C1F8F1B"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lastRenderedPageBreak/>
        <w:t xml:space="preserve">2. Po upływie okresu ważności określonego w ust. 1 pkt 2 niniejsza Gwarancja powinna zostać zwrócona Gwarantowi. </w:t>
      </w:r>
    </w:p>
    <w:p w14:paraId="21C1CF6F" w14:textId="77777777" w:rsidR="00AA51FD" w:rsidRPr="00AA51FD" w:rsidRDefault="00AA51FD" w:rsidP="00AA51FD">
      <w:pPr>
        <w:autoSpaceDE w:val="0"/>
        <w:autoSpaceDN w:val="0"/>
        <w:adjustRightInd w:val="0"/>
        <w:spacing w:after="0" w:line="240" w:lineRule="auto"/>
        <w:jc w:val="center"/>
        <w:rPr>
          <w:rFonts w:ascii="Calibri" w:hAnsi="Calibri" w:cs="Calibri"/>
          <w:color w:val="000000"/>
        </w:rPr>
      </w:pPr>
      <w:r w:rsidRPr="00AA51FD">
        <w:rPr>
          <w:rFonts w:ascii="Calibri" w:hAnsi="Calibri" w:cs="Calibri"/>
          <w:b/>
          <w:bCs/>
          <w:color w:val="000000"/>
        </w:rPr>
        <w:t>§ 5</w:t>
      </w:r>
    </w:p>
    <w:p w14:paraId="233F99E3" w14:textId="77777777" w:rsidR="00AA51FD" w:rsidRPr="00AA51FD" w:rsidRDefault="00AA51FD" w:rsidP="00AA51FD">
      <w:p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Gwarancja wygasa w przypadku: </w:t>
      </w:r>
    </w:p>
    <w:p w14:paraId="59FF54A8" w14:textId="77777777" w:rsidR="00AA51FD" w:rsidRPr="00AA51FD" w:rsidRDefault="00AA51FD" w:rsidP="00AA51FD">
      <w:pPr>
        <w:numPr>
          <w:ilvl w:val="0"/>
          <w:numId w:val="24"/>
        </w:numPr>
        <w:autoSpaceDE w:val="0"/>
        <w:autoSpaceDN w:val="0"/>
        <w:adjustRightInd w:val="0"/>
        <w:spacing w:after="0" w:line="240" w:lineRule="auto"/>
        <w:jc w:val="both"/>
        <w:rPr>
          <w:rFonts w:ascii="Calibri" w:hAnsi="Calibri" w:cs="Calibri"/>
          <w:color w:val="000000"/>
        </w:rPr>
      </w:pPr>
      <w:r w:rsidRPr="00AA51FD">
        <w:rPr>
          <w:rFonts w:ascii="Calibri" w:hAnsi="Calibri" w:cs="Calibri"/>
          <w:color w:val="000000"/>
        </w:rPr>
        <w:t xml:space="preserve">z upływem terminów obowiązywania gwarancji, </w:t>
      </w:r>
    </w:p>
    <w:p w14:paraId="335F9DE7" w14:textId="77777777" w:rsidR="00AA51FD" w:rsidRPr="00AA51FD" w:rsidRDefault="00AA51FD" w:rsidP="00AA51FD">
      <w:pPr>
        <w:numPr>
          <w:ilvl w:val="0"/>
          <w:numId w:val="24"/>
        </w:numPr>
        <w:autoSpaceDE w:val="0"/>
        <w:autoSpaceDN w:val="0"/>
        <w:adjustRightInd w:val="0"/>
        <w:spacing w:after="0" w:line="240" w:lineRule="auto"/>
        <w:rPr>
          <w:rFonts w:ascii="Calibri" w:hAnsi="Calibri" w:cs="Calibri"/>
          <w:color w:val="000000"/>
        </w:rPr>
      </w:pPr>
      <w:r w:rsidRPr="00AA51FD">
        <w:rPr>
          <w:rFonts w:ascii="Calibri" w:hAnsi="Calibri" w:cs="Calibri"/>
          <w:color w:val="000000"/>
        </w:rPr>
        <w:t xml:space="preserve">wyczerpania kwoty gwarancyjnej. </w:t>
      </w:r>
    </w:p>
    <w:p w14:paraId="76397DD5" w14:textId="77777777" w:rsidR="00AA51FD" w:rsidRPr="00AA51FD" w:rsidRDefault="00AA51FD" w:rsidP="00AA51FD">
      <w:pPr>
        <w:autoSpaceDE w:val="0"/>
        <w:autoSpaceDN w:val="0"/>
        <w:adjustRightInd w:val="0"/>
        <w:spacing w:after="0" w:line="240" w:lineRule="auto"/>
        <w:jc w:val="center"/>
        <w:rPr>
          <w:rFonts w:cstheme="minorHAnsi"/>
          <w:color w:val="000000"/>
        </w:rPr>
      </w:pPr>
      <w:r w:rsidRPr="00AA51FD">
        <w:rPr>
          <w:rFonts w:cstheme="minorHAnsi"/>
          <w:b/>
          <w:bCs/>
          <w:color w:val="000000"/>
        </w:rPr>
        <w:t>§ 6</w:t>
      </w:r>
    </w:p>
    <w:p w14:paraId="169D4932" w14:textId="77777777" w:rsidR="00AA51FD" w:rsidRPr="00AA51FD" w:rsidRDefault="00AA51FD" w:rsidP="00AA51FD">
      <w:pPr>
        <w:autoSpaceDE w:val="0"/>
        <w:autoSpaceDN w:val="0"/>
        <w:adjustRightInd w:val="0"/>
        <w:spacing w:after="0" w:line="240" w:lineRule="auto"/>
        <w:jc w:val="both"/>
        <w:rPr>
          <w:rFonts w:cstheme="minorHAnsi"/>
          <w:color w:val="000000"/>
        </w:rPr>
      </w:pPr>
      <w:r w:rsidRPr="00AA51FD">
        <w:rPr>
          <w:rFonts w:cstheme="minorHAnsi"/>
          <w:color w:val="000000"/>
        </w:rPr>
        <w:t xml:space="preserve">Prawa z tytułu gwarancji nie mogą być przedmiotem przelewu, bez uprzedniej, pod rygorem nieważności, pisemnej zgody Gwaranta. </w:t>
      </w:r>
    </w:p>
    <w:p w14:paraId="2B0DBD89" w14:textId="77777777" w:rsidR="00AA51FD" w:rsidRPr="00AA51FD" w:rsidRDefault="00AA51FD" w:rsidP="00AA51FD">
      <w:pPr>
        <w:autoSpaceDE w:val="0"/>
        <w:autoSpaceDN w:val="0"/>
        <w:adjustRightInd w:val="0"/>
        <w:spacing w:after="0" w:line="240" w:lineRule="auto"/>
        <w:jc w:val="center"/>
        <w:rPr>
          <w:rFonts w:cstheme="minorHAnsi"/>
          <w:color w:val="000000"/>
        </w:rPr>
      </w:pPr>
      <w:r w:rsidRPr="00AA51FD">
        <w:rPr>
          <w:rFonts w:cstheme="minorHAnsi"/>
          <w:b/>
          <w:bCs/>
          <w:color w:val="000000"/>
        </w:rPr>
        <w:t>§ 7</w:t>
      </w:r>
    </w:p>
    <w:p w14:paraId="492CF75A" w14:textId="77777777" w:rsidR="00AA51FD" w:rsidRPr="00AA51FD" w:rsidRDefault="00AA51FD" w:rsidP="00AA51FD">
      <w:pPr>
        <w:autoSpaceDE w:val="0"/>
        <w:autoSpaceDN w:val="0"/>
        <w:adjustRightInd w:val="0"/>
        <w:spacing w:after="15" w:line="240" w:lineRule="auto"/>
        <w:jc w:val="both"/>
        <w:rPr>
          <w:rFonts w:cstheme="minorHAnsi"/>
          <w:color w:val="000000"/>
        </w:rPr>
      </w:pPr>
      <w:r w:rsidRPr="00AA51FD">
        <w:rPr>
          <w:rFonts w:cstheme="minorHAnsi"/>
          <w:color w:val="000000"/>
        </w:rPr>
        <w:t xml:space="preserve">1. Do praw i obowiązków wynikających z gwarancji oraz do rozstrzygania sporów powstałych w związku z gwarancją stosuje się przepisy prawa polskiego. </w:t>
      </w:r>
    </w:p>
    <w:p w14:paraId="5D1A1594" w14:textId="77777777" w:rsidR="00AA51FD" w:rsidRPr="00AA51FD" w:rsidRDefault="00AA51FD" w:rsidP="00AA51FD">
      <w:pPr>
        <w:autoSpaceDE w:val="0"/>
        <w:autoSpaceDN w:val="0"/>
        <w:adjustRightInd w:val="0"/>
        <w:spacing w:after="0" w:line="240" w:lineRule="auto"/>
        <w:jc w:val="both"/>
        <w:rPr>
          <w:rFonts w:cstheme="minorHAnsi"/>
          <w:color w:val="000000"/>
        </w:rPr>
      </w:pPr>
      <w:r w:rsidRPr="00AA51FD">
        <w:rPr>
          <w:rFonts w:cstheme="minorHAnsi"/>
          <w:color w:val="000000"/>
        </w:rPr>
        <w:t xml:space="preserve">2. Wszelkie spory mogące wyniknąć z gwarancji będą rozstrzygane przez sąd właściwy miejscowo dla siedziby Beneficjenta. </w:t>
      </w:r>
    </w:p>
    <w:p w14:paraId="4CBABF75" w14:textId="77777777" w:rsidR="00AA51FD" w:rsidRPr="00AA51FD" w:rsidRDefault="00AA51FD" w:rsidP="00AA51FD">
      <w:pPr>
        <w:autoSpaceDE w:val="0"/>
        <w:autoSpaceDN w:val="0"/>
        <w:adjustRightInd w:val="0"/>
        <w:spacing w:after="0" w:line="240" w:lineRule="auto"/>
        <w:ind w:left="720"/>
        <w:jc w:val="both"/>
        <w:rPr>
          <w:rFonts w:cstheme="minorHAnsi"/>
          <w:color w:val="000000"/>
        </w:rPr>
      </w:pPr>
    </w:p>
    <w:p w14:paraId="334FCC8A" w14:textId="77777777" w:rsidR="00AA51FD" w:rsidRPr="00AA51FD" w:rsidRDefault="00AA51FD" w:rsidP="00AA51FD">
      <w:pPr>
        <w:autoSpaceDE w:val="0"/>
        <w:autoSpaceDN w:val="0"/>
        <w:adjustRightInd w:val="0"/>
        <w:spacing w:after="0" w:line="240" w:lineRule="auto"/>
        <w:jc w:val="center"/>
        <w:rPr>
          <w:rFonts w:cstheme="minorHAnsi"/>
          <w:color w:val="000000"/>
        </w:rPr>
      </w:pPr>
      <w:r w:rsidRPr="00AA51FD">
        <w:rPr>
          <w:rFonts w:cstheme="minorHAnsi"/>
          <w:b/>
          <w:bCs/>
          <w:color w:val="000000"/>
        </w:rPr>
        <w:t>§ 8</w:t>
      </w:r>
    </w:p>
    <w:p w14:paraId="1766863A" w14:textId="77777777" w:rsidR="00AA51FD" w:rsidRPr="00AA51FD" w:rsidRDefault="00AA51FD" w:rsidP="00AA51FD">
      <w:pPr>
        <w:autoSpaceDE w:val="0"/>
        <w:autoSpaceDN w:val="0"/>
        <w:adjustRightInd w:val="0"/>
        <w:spacing w:after="0" w:line="240" w:lineRule="auto"/>
        <w:jc w:val="both"/>
        <w:rPr>
          <w:rFonts w:cstheme="minorHAnsi"/>
          <w:color w:val="000000"/>
        </w:rPr>
      </w:pPr>
      <w:r w:rsidRPr="00AA51FD">
        <w:rPr>
          <w:rFonts w:cstheme="minorHAnsi"/>
          <w:color w:val="000000"/>
        </w:rPr>
        <w:t xml:space="preserve">Gwarancję sporządzono w jednym egzemplarzu. </w:t>
      </w:r>
    </w:p>
    <w:p w14:paraId="551AC0FF" w14:textId="77777777" w:rsidR="00AA51FD" w:rsidRDefault="00AA51FD" w:rsidP="00AA51FD">
      <w:pPr>
        <w:autoSpaceDE w:val="0"/>
        <w:autoSpaceDN w:val="0"/>
        <w:adjustRightInd w:val="0"/>
        <w:spacing w:after="0" w:line="240" w:lineRule="auto"/>
        <w:jc w:val="center"/>
        <w:rPr>
          <w:rFonts w:cstheme="minorHAnsi"/>
          <w:b/>
          <w:bCs/>
          <w:color w:val="000000"/>
        </w:rPr>
      </w:pPr>
    </w:p>
    <w:p w14:paraId="53382C78" w14:textId="67417462" w:rsidR="00AA51FD" w:rsidRPr="00AA51FD" w:rsidRDefault="00AA51FD" w:rsidP="00AA51FD">
      <w:pPr>
        <w:autoSpaceDE w:val="0"/>
        <w:autoSpaceDN w:val="0"/>
        <w:adjustRightInd w:val="0"/>
        <w:spacing w:after="0" w:line="240" w:lineRule="auto"/>
        <w:jc w:val="center"/>
        <w:rPr>
          <w:rFonts w:cstheme="minorHAnsi"/>
          <w:color w:val="000000"/>
        </w:rPr>
      </w:pPr>
      <w:r w:rsidRPr="00AA51FD">
        <w:rPr>
          <w:rFonts w:cstheme="minorHAnsi"/>
          <w:b/>
          <w:bCs/>
          <w:color w:val="000000"/>
        </w:rPr>
        <w:t>§ 9</w:t>
      </w:r>
    </w:p>
    <w:p w14:paraId="2D0EE9C9" w14:textId="77777777" w:rsidR="00AA51FD" w:rsidRPr="00AA51FD" w:rsidRDefault="00AA51FD" w:rsidP="00AA51FD">
      <w:pPr>
        <w:autoSpaceDE w:val="0"/>
        <w:autoSpaceDN w:val="0"/>
        <w:adjustRightInd w:val="0"/>
        <w:spacing w:after="0" w:line="240" w:lineRule="auto"/>
        <w:jc w:val="both"/>
        <w:rPr>
          <w:rFonts w:cstheme="minorHAnsi"/>
          <w:color w:val="000000"/>
        </w:rPr>
      </w:pPr>
      <w:r w:rsidRPr="00AA51FD">
        <w:rPr>
          <w:rFonts w:cstheme="minorHAnsi"/>
          <w:color w:val="000000"/>
        </w:rPr>
        <w:t xml:space="preserve">Adres korespondencyjny Gwaranta do zgłoszenia żądania zapłaty: ………………………………………………………………………………………………………………… </w:t>
      </w:r>
    </w:p>
    <w:p w14:paraId="302B96F7" w14:textId="77777777" w:rsidR="00AA51FD" w:rsidRPr="00AA51FD" w:rsidRDefault="00AA51FD" w:rsidP="00AA51FD">
      <w:pPr>
        <w:autoSpaceDE w:val="0"/>
        <w:autoSpaceDN w:val="0"/>
        <w:adjustRightInd w:val="0"/>
        <w:spacing w:after="0" w:line="240" w:lineRule="auto"/>
        <w:ind w:left="720"/>
        <w:jc w:val="both"/>
        <w:rPr>
          <w:rFonts w:cstheme="minorHAnsi"/>
          <w:color w:val="000000"/>
        </w:rPr>
      </w:pPr>
    </w:p>
    <w:p w14:paraId="134B5E7F" w14:textId="77777777" w:rsidR="00AA51FD" w:rsidRPr="00AA51FD" w:rsidRDefault="00AA51FD" w:rsidP="00AA51FD">
      <w:pPr>
        <w:autoSpaceDE w:val="0"/>
        <w:autoSpaceDN w:val="0"/>
        <w:adjustRightInd w:val="0"/>
        <w:spacing w:after="0" w:line="240" w:lineRule="auto"/>
        <w:ind w:left="720"/>
        <w:jc w:val="both"/>
        <w:rPr>
          <w:rFonts w:cstheme="minorHAnsi"/>
          <w:color w:val="000000"/>
        </w:rPr>
      </w:pPr>
    </w:p>
    <w:p w14:paraId="4D74DCAB" w14:textId="77777777" w:rsidR="00AA51FD" w:rsidRP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r w:rsidRPr="00AA51FD">
        <w:rPr>
          <w:rFonts w:cstheme="minorHAnsi"/>
          <w:color w:val="000000"/>
        </w:rPr>
        <w:t>…………………………………………………………………….…….</w:t>
      </w:r>
      <w:r w:rsidRPr="00AA51FD">
        <w:rPr>
          <w:rFonts w:ascii="Calibri" w:hAnsi="Calibri" w:cs="Calibri"/>
          <w:color w:val="000000"/>
          <w:sz w:val="18"/>
          <w:szCs w:val="18"/>
        </w:rPr>
        <w:t xml:space="preserve"> </w:t>
      </w:r>
    </w:p>
    <w:p w14:paraId="17425E3F" w14:textId="77777777" w:rsidR="00AA51FD" w:rsidRP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r w:rsidRPr="00AA51FD">
        <w:rPr>
          <w:rFonts w:ascii="Calibri" w:hAnsi="Calibri" w:cs="Calibri"/>
          <w:color w:val="000000"/>
          <w:sz w:val="18"/>
          <w:szCs w:val="18"/>
        </w:rPr>
        <w:t xml:space="preserve">(pieczęć i podpis osoby reprezentującej Gwaranta) </w:t>
      </w:r>
    </w:p>
    <w:p w14:paraId="68264D5C" w14:textId="77777777" w:rsidR="00AA51FD" w:rsidRP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20729E49" w14:textId="7E6AD7F7"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63EC1D0F" w14:textId="7423ABE0"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1785B201" w14:textId="7F0A8D20"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52D510BD" w14:textId="52F01646"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5F935FAF" w14:textId="33CA97C3"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7E2CEFD9" w14:textId="1CFA5A23"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4B609F65" w14:textId="54CFC5C0"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41E22B58" w14:textId="1CA5AB95"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1AB43A17" w14:textId="0F25385C"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21EFD726" w14:textId="091D895A"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4D2AEC2E" w14:textId="02B37A2E"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3A62E58B" w14:textId="7F0CCD20"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29264E58" w14:textId="3D985A6A"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18D1632F" w14:textId="33D6D146"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5327440B" w14:textId="246A3D21"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1AB7DA61" w14:textId="1A418858"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5F1847EC" w14:textId="418C0C2A"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34BB8286" w14:textId="188B0B4D"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293D3A6D" w14:textId="2CF73CF1"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23E9BF1F" w14:textId="5955CC5F"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4B8E369F" w14:textId="29D250FF" w:rsid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047A1B4F" w14:textId="77777777" w:rsidR="00AA51FD" w:rsidRPr="00AA51FD" w:rsidRDefault="00AA51FD" w:rsidP="00AA51FD">
      <w:pPr>
        <w:autoSpaceDE w:val="0"/>
        <w:autoSpaceDN w:val="0"/>
        <w:adjustRightInd w:val="0"/>
        <w:spacing w:after="0" w:line="240" w:lineRule="auto"/>
        <w:ind w:left="720"/>
        <w:jc w:val="right"/>
        <w:rPr>
          <w:rFonts w:ascii="Calibri" w:hAnsi="Calibri" w:cs="Calibri"/>
          <w:color w:val="000000"/>
          <w:sz w:val="18"/>
          <w:szCs w:val="18"/>
        </w:rPr>
      </w:pPr>
    </w:p>
    <w:p w14:paraId="682F2485" w14:textId="77777777" w:rsidR="00AA51FD" w:rsidRPr="00AA51FD" w:rsidRDefault="00AA51FD" w:rsidP="00AA51FD">
      <w:pPr>
        <w:autoSpaceDE w:val="0"/>
        <w:autoSpaceDN w:val="0"/>
        <w:adjustRightInd w:val="0"/>
        <w:spacing w:after="0" w:line="240" w:lineRule="auto"/>
        <w:ind w:left="720"/>
        <w:rPr>
          <w:rFonts w:ascii="Calibri" w:hAnsi="Calibri" w:cs="Calibri"/>
          <w:color w:val="000000"/>
          <w:sz w:val="16"/>
          <w:szCs w:val="16"/>
        </w:rPr>
      </w:pPr>
      <w:r w:rsidRPr="00AA51FD">
        <w:rPr>
          <w:rFonts w:ascii="Calibri" w:hAnsi="Calibri" w:cs="Calibri"/>
          <w:color w:val="000000"/>
          <w:sz w:val="16"/>
          <w:szCs w:val="16"/>
        </w:rPr>
        <w:t xml:space="preserve">* Jest to przykładowy wzór gwarancji. Zamawiający dopuszcza wniesienie gwarancji sporządzonej wg innego wzoru, jednak winna ona zawierać wszystkie istotne postanowienia zawarte w przedstawionym tu dokumencie. </w:t>
      </w:r>
    </w:p>
    <w:p w14:paraId="7398DF86" w14:textId="77777777" w:rsidR="00AA51FD" w:rsidRPr="00AA51FD" w:rsidRDefault="00AA51FD" w:rsidP="00AA51FD">
      <w:pPr>
        <w:autoSpaceDE w:val="0"/>
        <w:autoSpaceDN w:val="0"/>
        <w:adjustRightInd w:val="0"/>
        <w:spacing w:after="0" w:line="240" w:lineRule="auto"/>
        <w:ind w:left="720"/>
        <w:rPr>
          <w:rFonts w:ascii="Calibri" w:hAnsi="Calibri" w:cs="Calibri"/>
          <w:b/>
          <w:bCs/>
          <w:color w:val="000000"/>
          <w:sz w:val="16"/>
          <w:szCs w:val="16"/>
        </w:rPr>
      </w:pPr>
    </w:p>
    <w:p w14:paraId="4AC41662" w14:textId="77777777" w:rsidR="00AA51FD" w:rsidRPr="00AA51FD" w:rsidRDefault="00AA51FD" w:rsidP="00AA51FD">
      <w:pPr>
        <w:autoSpaceDE w:val="0"/>
        <w:autoSpaceDN w:val="0"/>
        <w:adjustRightInd w:val="0"/>
        <w:spacing w:after="0" w:line="240" w:lineRule="auto"/>
        <w:ind w:left="720"/>
        <w:rPr>
          <w:rFonts w:ascii="Calibri" w:hAnsi="Calibri" w:cs="Calibri"/>
          <w:color w:val="000000"/>
          <w:sz w:val="16"/>
          <w:szCs w:val="16"/>
        </w:rPr>
      </w:pPr>
      <w:r w:rsidRPr="00AA51FD">
        <w:rPr>
          <w:rFonts w:ascii="Calibri" w:hAnsi="Calibri" w:cs="Calibri"/>
          <w:b/>
          <w:bCs/>
          <w:color w:val="000000"/>
          <w:sz w:val="16"/>
          <w:szCs w:val="16"/>
        </w:rPr>
        <w:t xml:space="preserve">UWAGA: </w:t>
      </w:r>
    </w:p>
    <w:p w14:paraId="5F9B8D6F" w14:textId="77777777" w:rsidR="00AA51FD" w:rsidRPr="00AA51FD" w:rsidRDefault="00AA51FD" w:rsidP="00AA51FD">
      <w:pPr>
        <w:ind w:left="720"/>
        <w:contextualSpacing/>
      </w:pPr>
      <w:r w:rsidRPr="00AA51FD">
        <w:rPr>
          <w:sz w:val="16"/>
          <w:szCs w:val="16"/>
        </w:rPr>
        <w:t>W przypadku modyfikacji wzoru gwarancji, Wykonawca zobowiązany będzie przed wyznaczonym terminem podpisania umowy uzgodnić treść gwarancji z Zamawiającym.</w:t>
      </w:r>
    </w:p>
    <w:p w14:paraId="04496E7C" w14:textId="77777777" w:rsidR="00170053" w:rsidRDefault="00170053" w:rsidP="00D81683">
      <w:pPr>
        <w:spacing w:after="0" w:line="240" w:lineRule="auto"/>
        <w:ind w:right="54"/>
        <w:jc w:val="right"/>
        <w:rPr>
          <w:rFonts w:ascii="Arial" w:eastAsia="Times New Roman" w:hAnsi="Arial" w:cs="Arial"/>
          <w:b/>
          <w:bCs/>
          <w:color w:val="000000" w:themeColor="text1"/>
          <w:sz w:val="24"/>
          <w:szCs w:val="24"/>
          <w:lang w:eastAsia="pl-PL"/>
        </w:rPr>
        <w:sectPr w:rsidR="00170053">
          <w:pgSz w:w="11906" w:h="16838"/>
          <w:pgMar w:top="1417" w:right="1417" w:bottom="1417" w:left="1417" w:header="708" w:footer="708" w:gutter="0"/>
          <w:cols w:space="708"/>
          <w:docGrid w:linePitch="360"/>
        </w:sectPr>
      </w:pPr>
    </w:p>
    <w:p w14:paraId="4E80AAFB" w14:textId="6EEB8FFD" w:rsidR="00D81683" w:rsidRPr="00D81683" w:rsidRDefault="00D81683" w:rsidP="00D81683">
      <w:pPr>
        <w:spacing w:after="0" w:line="240" w:lineRule="auto"/>
        <w:ind w:right="54"/>
        <w:jc w:val="right"/>
        <w:rPr>
          <w:rFonts w:eastAsia="Times New Roman" w:cstheme="minorHAnsi"/>
          <w:b/>
          <w:bCs/>
          <w:color w:val="000000" w:themeColor="text1"/>
          <w:lang w:eastAsia="pl-PL"/>
        </w:rPr>
      </w:pPr>
      <w:r w:rsidRPr="00D81683">
        <w:rPr>
          <w:rFonts w:eastAsia="Times New Roman" w:cstheme="minorHAnsi"/>
          <w:b/>
          <w:bCs/>
          <w:color w:val="000000" w:themeColor="text1"/>
          <w:lang w:eastAsia="pl-PL"/>
        </w:rPr>
        <w:lastRenderedPageBreak/>
        <w:t xml:space="preserve">Załącznik nr </w:t>
      </w:r>
      <w:r w:rsidR="00AA51FD">
        <w:rPr>
          <w:rFonts w:eastAsia="Times New Roman" w:cstheme="minorHAnsi"/>
          <w:b/>
          <w:bCs/>
          <w:color w:val="000000" w:themeColor="text1"/>
          <w:lang w:eastAsia="pl-PL"/>
        </w:rPr>
        <w:t>10</w:t>
      </w:r>
    </w:p>
    <w:p w14:paraId="392C2C96" w14:textId="77777777" w:rsidR="00D81683" w:rsidRPr="00D81683" w:rsidRDefault="00D81683" w:rsidP="00D81683">
      <w:pPr>
        <w:spacing w:after="0" w:line="240" w:lineRule="auto"/>
        <w:ind w:right="54"/>
        <w:jc w:val="center"/>
        <w:rPr>
          <w:rFonts w:eastAsia="Times New Roman" w:cstheme="minorHAnsi"/>
          <w:b/>
          <w:bCs/>
          <w:color w:val="000000" w:themeColor="text1"/>
          <w:lang w:eastAsia="pl-PL"/>
        </w:rPr>
      </w:pPr>
      <w:r w:rsidRPr="00D81683">
        <w:rPr>
          <w:rFonts w:eastAsia="Times New Roman" w:cstheme="minorHAnsi"/>
          <w:b/>
          <w:bCs/>
          <w:color w:val="000000" w:themeColor="text1"/>
          <w:lang w:eastAsia="pl-PL"/>
        </w:rPr>
        <w:t>WYKAZ OSÓB SKIEROWANYCH DO REALIZACJI ZAMÓWIENIA PUBLICZNEGO</w:t>
      </w:r>
    </w:p>
    <w:p w14:paraId="6EB74251" w14:textId="77777777" w:rsidR="00D81683" w:rsidRPr="00D81683" w:rsidRDefault="00D81683" w:rsidP="00D81683">
      <w:pPr>
        <w:spacing w:after="0" w:line="240" w:lineRule="auto"/>
        <w:ind w:right="54"/>
        <w:jc w:val="center"/>
        <w:rPr>
          <w:rFonts w:eastAsia="Times New Roman" w:cstheme="minorHAnsi"/>
          <w:color w:val="FF0000"/>
          <w:lang w:eastAsia="pl-PL"/>
        </w:rPr>
      </w:pPr>
      <w:r w:rsidRPr="00D81683">
        <w:rPr>
          <w:rFonts w:eastAsia="Times New Roman" w:cstheme="minorHAnsi"/>
          <w:color w:val="FF0000"/>
          <w:u w:val="single"/>
          <w:lang w:eastAsia="pl-PL"/>
        </w:rPr>
        <w:t>składany na wezwanie</w:t>
      </w:r>
    </w:p>
    <w:p w14:paraId="077816BD" w14:textId="77777777" w:rsidR="00D81683" w:rsidRPr="00D81683" w:rsidRDefault="00D81683" w:rsidP="00D81683">
      <w:pPr>
        <w:spacing w:after="0" w:line="240" w:lineRule="auto"/>
        <w:ind w:right="54"/>
        <w:jc w:val="both"/>
        <w:rPr>
          <w:rFonts w:eastAsia="Times New Roman" w:cstheme="minorHAnsi"/>
          <w:bCs/>
          <w:color w:val="000000" w:themeColor="text1"/>
          <w:lang w:eastAsia="pl-PL"/>
        </w:rPr>
      </w:pPr>
      <w:r w:rsidRPr="00D81683">
        <w:rPr>
          <w:rFonts w:eastAsia="Times New Roman" w:cstheme="minorHAnsi"/>
          <w:bCs/>
          <w:color w:val="000000" w:themeColor="text1"/>
          <w:lang w:eastAsia="pl-PL"/>
        </w:rPr>
        <w:t xml:space="preserve">Nazwa: </w:t>
      </w:r>
      <w:r w:rsidRPr="00D81683">
        <w:rPr>
          <w:rFonts w:eastAsia="Times New Roman" w:cstheme="minorHAnsi"/>
          <w:color w:val="000000" w:themeColor="text1"/>
          <w:lang w:eastAsia="pl-PL"/>
        </w:rPr>
        <w:t>…………………………….</w:t>
      </w:r>
      <w:r w:rsidRPr="00D81683">
        <w:rPr>
          <w:rFonts w:eastAsia="Times New Roman" w:cstheme="minorHAnsi"/>
          <w:bCs/>
          <w:color w:val="000000" w:themeColor="text1"/>
          <w:lang w:eastAsia="pl-PL"/>
        </w:rPr>
        <w:t xml:space="preserve"> </w:t>
      </w:r>
      <w:r w:rsidRPr="00D81683">
        <w:rPr>
          <w:rFonts w:eastAsia="Times New Roman" w:cstheme="minorHAnsi"/>
          <w:color w:val="000000" w:themeColor="text1"/>
          <w:lang w:eastAsia="pl-PL"/>
        </w:rPr>
        <w:t>NIP/PESEL: …………………………….</w:t>
      </w:r>
    </w:p>
    <w:p w14:paraId="250D0723" w14:textId="77777777" w:rsidR="00D81683" w:rsidRPr="00D81683" w:rsidRDefault="00D81683" w:rsidP="00D81683">
      <w:pPr>
        <w:spacing w:after="0" w:line="240" w:lineRule="auto"/>
        <w:ind w:right="54"/>
        <w:jc w:val="both"/>
        <w:rPr>
          <w:rFonts w:eastAsia="Times New Roman" w:cstheme="minorHAnsi"/>
          <w:bCs/>
          <w:color w:val="000000" w:themeColor="text1"/>
          <w:lang w:eastAsia="pl-PL"/>
        </w:rPr>
      </w:pPr>
      <w:r w:rsidRPr="00D81683">
        <w:rPr>
          <w:rFonts w:eastAsia="Times New Roman" w:cstheme="minorHAnsi"/>
          <w:bCs/>
          <w:color w:val="000000" w:themeColor="text1"/>
          <w:lang w:eastAsia="pl-PL"/>
        </w:rPr>
        <w:t xml:space="preserve">Adres: </w:t>
      </w:r>
      <w:r w:rsidRPr="00D81683">
        <w:rPr>
          <w:rFonts w:eastAsia="Times New Roman" w:cstheme="minorHAnsi"/>
          <w:color w:val="000000" w:themeColor="text1"/>
          <w:lang w:eastAsia="pl-PL"/>
        </w:rPr>
        <w:t>……………………………. Kod: …………………………….</w:t>
      </w:r>
    </w:p>
    <w:p w14:paraId="7FD77F36" w14:textId="77777777" w:rsidR="00D81683" w:rsidRPr="00D81683" w:rsidRDefault="00D81683" w:rsidP="00D81683">
      <w:pPr>
        <w:spacing w:after="0" w:line="240" w:lineRule="auto"/>
        <w:ind w:right="54"/>
        <w:rPr>
          <w:rFonts w:eastAsia="Times New Roman" w:cstheme="minorHAnsi"/>
          <w:color w:val="000000" w:themeColor="text1"/>
          <w:lang w:eastAsia="pl-PL"/>
        </w:rPr>
      </w:pPr>
      <w:r w:rsidRPr="00D81683">
        <w:rPr>
          <w:rFonts w:eastAsia="Times New Roman" w:cstheme="minorHAnsi"/>
          <w:bCs/>
          <w:color w:val="000000" w:themeColor="text1"/>
          <w:lang w:eastAsia="pl-PL"/>
        </w:rPr>
        <w:t xml:space="preserve">Miejscowość: </w:t>
      </w:r>
      <w:r w:rsidRPr="00D81683">
        <w:rPr>
          <w:rFonts w:eastAsia="Times New Roman" w:cstheme="minorHAnsi"/>
          <w:color w:val="000000" w:themeColor="text1"/>
          <w:lang w:eastAsia="pl-PL"/>
        </w:rPr>
        <w:t>…………………………….</w:t>
      </w:r>
    </w:p>
    <w:p w14:paraId="09382EFC" w14:textId="77777777" w:rsidR="00D81683" w:rsidRPr="00D81683" w:rsidRDefault="00D81683" w:rsidP="00D81683">
      <w:pPr>
        <w:spacing w:after="0" w:line="240" w:lineRule="auto"/>
        <w:ind w:right="54"/>
        <w:rPr>
          <w:rFonts w:eastAsia="Times New Roman" w:cstheme="minorHAnsi"/>
          <w:color w:val="FF0000"/>
          <w:lang w:eastAsia="pl-PL"/>
        </w:rPr>
      </w:pPr>
    </w:p>
    <w:p w14:paraId="4B6F3078" w14:textId="43DCD902" w:rsidR="00D81683" w:rsidRPr="00D81683" w:rsidRDefault="00D81683" w:rsidP="00D81683">
      <w:pPr>
        <w:spacing w:after="0" w:line="240" w:lineRule="auto"/>
        <w:ind w:right="54"/>
        <w:jc w:val="both"/>
        <w:rPr>
          <w:rFonts w:eastAsia="Times New Roman" w:cstheme="minorHAnsi"/>
          <w:color w:val="000000" w:themeColor="text1"/>
          <w:lang w:eastAsia="pl-PL"/>
        </w:rPr>
      </w:pPr>
      <w:r w:rsidRPr="00D81683">
        <w:rPr>
          <w:rFonts w:eastAsia="Times New Roman" w:cstheme="minorHAnsi"/>
          <w:color w:val="000000" w:themeColor="text1"/>
          <w:lang w:eastAsia="pl-PL"/>
        </w:rPr>
        <w:t xml:space="preserve">W celu potwierdzenia spełniania warunku udziału w postępowaniu prowadzonym przez Gminę </w:t>
      </w:r>
      <w:r w:rsidR="00213045">
        <w:rPr>
          <w:rFonts w:eastAsia="Times New Roman" w:cstheme="minorHAnsi"/>
          <w:color w:val="000000" w:themeColor="text1"/>
          <w:lang w:eastAsia="pl-PL"/>
        </w:rPr>
        <w:t>Szudziałowo</w:t>
      </w:r>
      <w:r w:rsidRPr="00D81683">
        <w:rPr>
          <w:rFonts w:eastAsia="Times New Roman" w:cstheme="minorHAnsi"/>
          <w:color w:val="000000" w:themeColor="text1"/>
          <w:lang w:eastAsia="pl-PL"/>
        </w:rPr>
        <w:t xml:space="preserve"> pn. </w:t>
      </w:r>
      <w:r w:rsidRPr="00D81683">
        <w:rPr>
          <w:rFonts w:eastAsia="Times New Roman" w:cstheme="minorHAnsi"/>
          <w:b/>
          <w:bCs/>
          <w:color w:val="000000" w:themeColor="text1"/>
          <w:lang w:eastAsia="pl-PL"/>
        </w:rPr>
        <w:t>„Przebudowa</w:t>
      </w:r>
      <w:r w:rsidR="00170053">
        <w:rPr>
          <w:rFonts w:eastAsia="Times New Roman" w:cstheme="minorHAnsi"/>
          <w:b/>
          <w:bCs/>
          <w:color w:val="000000" w:themeColor="text1"/>
          <w:lang w:eastAsia="pl-PL"/>
        </w:rPr>
        <w:t xml:space="preserve"> ulicy Działkowej w Szudziałowie</w:t>
      </w:r>
      <w:r w:rsidRPr="00D81683">
        <w:rPr>
          <w:rFonts w:eastAsia="Times New Roman" w:cstheme="minorHAnsi"/>
          <w:b/>
          <w:bCs/>
          <w:color w:val="000000" w:themeColor="text1"/>
          <w:lang w:eastAsia="pl-PL"/>
        </w:rPr>
        <w:t>”</w:t>
      </w:r>
      <w:r w:rsidRPr="00D81683">
        <w:rPr>
          <w:rFonts w:eastAsia="Times New Roman" w:cstheme="minorHAnsi"/>
          <w:color w:val="000000" w:themeColor="text1"/>
          <w:lang w:eastAsia="pl-PL"/>
        </w:rPr>
        <w:t xml:space="preserve"> </w:t>
      </w:r>
      <w:r w:rsidRPr="00D81683">
        <w:rPr>
          <w:rFonts w:eastAsia="Times New Roman" w:cstheme="minorHAnsi"/>
          <w:bCs/>
          <w:color w:val="000000" w:themeColor="text1"/>
          <w:lang w:eastAsia="pl-PL"/>
        </w:rPr>
        <w:t>numer postępowania:</w:t>
      </w:r>
      <w:r w:rsidRPr="00D81683">
        <w:rPr>
          <w:rFonts w:eastAsia="Times New Roman" w:cstheme="minorHAnsi"/>
          <w:color w:val="000000" w:themeColor="text1"/>
          <w:lang w:eastAsia="pl-PL"/>
        </w:rPr>
        <w:t xml:space="preserve"> </w:t>
      </w:r>
      <w:r w:rsidR="00170053">
        <w:rPr>
          <w:rFonts w:eastAsia="Times New Roman" w:cstheme="minorHAnsi"/>
          <w:bCs/>
          <w:color w:val="000000" w:themeColor="text1"/>
          <w:lang w:eastAsia="pl-PL"/>
        </w:rPr>
        <w:t>RGK</w:t>
      </w:r>
      <w:r w:rsidRPr="00D81683">
        <w:rPr>
          <w:rFonts w:eastAsia="Times New Roman" w:cstheme="minorHAnsi"/>
          <w:bCs/>
          <w:color w:val="000000" w:themeColor="text1"/>
          <w:lang w:eastAsia="pl-PL"/>
        </w:rPr>
        <w:t>.271.1</w:t>
      </w:r>
      <w:r w:rsidR="00170053">
        <w:rPr>
          <w:rFonts w:eastAsia="Times New Roman" w:cstheme="minorHAnsi"/>
          <w:bCs/>
          <w:color w:val="000000" w:themeColor="text1"/>
          <w:lang w:eastAsia="pl-PL"/>
        </w:rPr>
        <w:t>8</w:t>
      </w:r>
      <w:r w:rsidRPr="00D81683">
        <w:rPr>
          <w:rFonts w:eastAsia="Times New Roman" w:cstheme="minorHAnsi"/>
          <w:bCs/>
          <w:color w:val="000000" w:themeColor="text1"/>
          <w:lang w:eastAsia="pl-PL"/>
        </w:rPr>
        <w:t>.2021</w:t>
      </w:r>
      <w:r w:rsidRPr="00D81683">
        <w:rPr>
          <w:rFonts w:eastAsia="Times New Roman" w:cstheme="minorHAnsi"/>
          <w:color w:val="000000" w:themeColor="text1"/>
          <w:lang w:eastAsia="pl-PL"/>
        </w:rPr>
        <w:t xml:space="preserve"> dotyczącego zdolności technicznej lub zawodowej oświadczam, że skieruję do realizacji zamówienia następujące osoby </w:t>
      </w:r>
      <w:r w:rsidRPr="00D81683">
        <w:rPr>
          <w:rFonts w:eastAsia="Times New Roman" w:cstheme="minorHAnsi"/>
          <w:bCs/>
          <w:color w:val="FF0000"/>
          <w:lang w:eastAsia="pl-PL"/>
        </w:rPr>
        <w:t>(zaznaczyć odpowiednio)</w:t>
      </w:r>
      <w:r w:rsidRPr="00D81683">
        <w:rPr>
          <w:rFonts w:eastAsia="Times New Roman" w:cstheme="minorHAnsi"/>
          <w:color w:val="000000" w:themeColor="text1"/>
          <w:lang w:eastAsia="pl-PL"/>
        </w:rPr>
        <w:t>:</w:t>
      </w:r>
    </w:p>
    <w:p w14:paraId="03A34AE8" w14:textId="77777777" w:rsidR="00D81683" w:rsidRPr="00D81683" w:rsidRDefault="00D81683" w:rsidP="00D81683">
      <w:pPr>
        <w:spacing w:after="0" w:line="240" w:lineRule="auto"/>
        <w:ind w:right="54"/>
        <w:rPr>
          <w:rFonts w:eastAsia="Times New Roman" w:cstheme="minorHAnsi"/>
          <w:color w:val="000000" w:themeColor="text1"/>
          <w:lang w:eastAsia="pl-PL"/>
        </w:rPr>
      </w:pPr>
    </w:p>
    <w:p w14:paraId="2A7D5B8F" w14:textId="77777777" w:rsidR="00D81683" w:rsidRPr="00D81683" w:rsidRDefault="00D81683" w:rsidP="00D81683">
      <w:pPr>
        <w:numPr>
          <w:ilvl w:val="0"/>
          <w:numId w:val="17"/>
        </w:numPr>
        <w:spacing w:after="0" w:line="276" w:lineRule="auto"/>
        <w:ind w:left="851" w:right="54"/>
        <w:contextualSpacing/>
        <w:rPr>
          <w:rFonts w:eastAsia="Times New Roman" w:cstheme="minorHAnsi"/>
          <w:color w:val="000000" w:themeColor="text1"/>
          <w:lang w:eastAsia="pl-PL"/>
        </w:rPr>
      </w:pPr>
      <w:r w:rsidRPr="00D81683">
        <w:rPr>
          <w:rFonts w:eastAsia="Times New Roman" w:cstheme="minorHAnsi"/>
          <w:color w:val="000000" w:themeColor="text1"/>
          <w:lang w:eastAsia="pl-PL"/>
        </w:rPr>
        <w:t>wykonawcy lub lidera wykonawców wspólnie ubiegających się o udzielenie zamówienia</w:t>
      </w:r>
    </w:p>
    <w:p w14:paraId="262E360C" w14:textId="77777777" w:rsidR="00D81683" w:rsidRPr="00D81683" w:rsidRDefault="00D81683" w:rsidP="00D81683">
      <w:pPr>
        <w:numPr>
          <w:ilvl w:val="0"/>
          <w:numId w:val="17"/>
        </w:numPr>
        <w:spacing w:after="0" w:line="276" w:lineRule="auto"/>
        <w:ind w:left="851" w:right="54"/>
        <w:contextualSpacing/>
        <w:rPr>
          <w:rFonts w:eastAsia="Times New Roman" w:cstheme="minorHAnsi"/>
          <w:color w:val="000000" w:themeColor="text1"/>
          <w:lang w:eastAsia="pl-PL"/>
        </w:rPr>
      </w:pPr>
      <w:r w:rsidRPr="00D81683">
        <w:rPr>
          <w:rFonts w:eastAsia="Times New Roman" w:cstheme="minorHAnsi"/>
          <w:color w:val="000000" w:themeColor="text1"/>
          <w:lang w:eastAsia="pl-PL"/>
        </w:rPr>
        <w:t>podmiotu udostępniającego zasoby</w:t>
      </w:r>
    </w:p>
    <w:p w14:paraId="55DC2D92" w14:textId="77777777" w:rsidR="00D81683" w:rsidRPr="00D81683" w:rsidRDefault="00D81683" w:rsidP="00D81683">
      <w:pPr>
        <w:spacing w:after="0" w:line="276" w:lineRule="auto"/>
        <w:ind w:left="851" w:right="54"/>
        <w:contextualSpacing/>
        <w:rPr>
          <w:rFonts w:eastAsia="Times New Roman" w:cstheme="minorHAnsi"/>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950"/>
        <w:gridCol w:w="3285"/>
        <w:gridCol w:w="492"/>
        <w:gridCol w:w="2063"/>
      </w:tblGrid>
      <w:tr w:rsidR="00D81683" w:rsidRPr="00D81683" w14:paraId="6FAA085D" w14:textId="77777777" w:rsidTr="006D6121">
        <w:tc>
          <w:tcPr>
            <w:tcW w:w="2202" w:type="dxa"/>
            <w:shd w:val="clear" w:color="auto" w:fill="auto"/>
            <w:vAlign w:val="center"/>
          </w:tcPr>
          <w:p w14:paraId="7ACD1141" w14:textId="77777777" w:rsidR="00D81683" w:rsidRPr="00D81683" w:rsidRDefault="00D81683" w:rsidP="00D81683">
            <w:pPr>
              <w:spacing w:after="0" w:line="240" w:lineRule="auto"/>
              <w:jc w:val="center"/>
              <w:rPr>
                <w:rFonts w:eastAsia="Times New Roman" w:cstheme="minorHAnsi"/>
                <w:b/>
                <w:color w:val="000000" w:themeColor="text1"/>
                <w:sz w:val="20"/>
                <w:szCs w:val="20"/>
                <w:lang w:eastAsia="pl-PL"/>
              </w:rPr>
            </w:pPr>
            <w:r w:rsidRPr="00D81683">
              <w:rPr>
                <w:rFonts w:eastAsia="Times New Roman" w:cstheme="minorHAnsi"/>
                <w:b/>
                <w:color w:val="000000" w:themeColor="text1"/>
                <w:sz w:val="20"/>
                <w:szCs w:val="20"/>
                <w:lang w:eastAsia="pl-PL"/>
              </w:rPr>
              <w:t>Imię i nazwisko</w:t>
            </w:r>
          </w:p>
        </w:tc>
        <w:tc>
          <w:tcPr>
            <w:tcW w:w="5950" w:type="dxa"/>
            <w:shd w:val="clear" w:color="auto" w:fill="auto"/>
            <w:vAlign w:val="center"/>
          </w:tcPr>
          <w:p w14:paraId="281BD4F0" w14:textId="77777777" w:rsidR="00D81683" w:rsidRPr="00D81683" w:rsidRDefault="00D81683" w:rsidP="00D81683">
            <w:pPr>
              <w:spacing w:after="0" w:line="240" w:lineRule="auto"/>
              <w:jc w:val="center"/>
              <w:rPr>
                <w:rFonts w:eastAsia="Times New Roman" w:cstheme="minorHAnsi"/>
                <w:b/>
                <w:color w:val="000000" w:themeColor="text1"/>
                <w:sz w:val="20"/>
                <w:szCs w:val="20"/>
                <w:lang w:eastAsia="pl-PL"/>
              </w:rPr>
            </w:pPr>
            <w:r w:rsidRPr="00D81683">
              <w:rPr>
                <w:rFonts w:eastAsia="Times New Roman" w:cstheme="minorHAnsi"/>
                <w:b/>
                <w:color w:val="000000" w:themeColor="text1"/>
                <w:sz w:val="20"/>
                <w:szCs w:val="20"/>
                <w:lang w:eastAsia="pl-PL"/>
              </w:rPr>
              <w:t>Zakres wykonywanych czynności i niezbędne doświadczenie</w:t>
            </w:r>
          </w:p>
        </w:tc>
        <w:tc>
          <w:tcPr>
            <w:tcW w:w="3285" w:type="dxa"/>
            <w:shd w:val="clear" w:color="auto" w:fill="auto"/>
            <w:vAlign w:val="center"/>
          </w:tcPr>
          <w:p w14:paraId="4EC4CB6F" w14:textId="77777777" w:rsidR="00D81683" w:rsidRPr="00D81683" w:rsidRDefault="00D81683" w:rsidP="00D81683">
            <w:pPr>
              <w:spacing w:after="0" w:line="240" w:lineRule="auto"/>
              <w:jc w:val="center"/>
              <w:rPr>
                <w:rFonts w:eastAsia="Times New Roman" w:cstheme="minorHAnsi"/>
                <w:b/>
                <w:color w:val="000000" w:themeColor="text1"/>
                <w:sz w:val="20"/>
                <w:szCs w:val="20"/>
                <w:lang w:eastAsia="pl-PL"/>
              </w:rPr>
            </w:pPr>
            <w:r w:rsidRPr="00D81683">
              <w:rPr>
                <w:rFonts w:eastAsia="Times New Roman" w:cstheme="minorHAnsi"/>
                <w:b/>
                <w:color w:val="000000" w:themeColor="text1"/>
                <w:sz w:val="20"/>
                <w:szCs w:val="20"/>
                <w:lang w:eastAsia="pl-PL"/>
              </w:rPr>
              <w:t>Nr uprawnień</w:t>
            </w:r>
            <w:r w:rsidRPr="00D81683">
              <w:rPr>
                <w:rFonts w:eastAsia="Times New Roman" w:cstheme="minorHAnsi"/>
                <w:b/>
                <w:color w:val="000000" w:themeColor="text1"/>
                <w:sz w:val="20"/>
                <w:szCs w:val="20"/>
                <w:lang w:eastAsia="pl-PL"/>
              </w:rPr>
              <w:br/>
              <w:t>i zaświadczenia przynależności do izby samorządu zawodowego</w:t>
            </w:r>
          </w:p>
        </w:tc>
        <w:tc>
          <w:tcPr>
            <w:tcW w:w="2555" w:type="dxa"/>
            <w:gridSpan w:val="2"/>
            <w:tcBorders>
              <w:bottom w:val="single" w:sz="4" w:space="0" w:color="auto"/>
            </w:tcBorders>
            <w:shd w:val="clear" w:color="auto" w:fill="auto"/>
            <w:vAlign w:val="center"/>
          </w:tcPr>
          <w:p w14:paraId="6EBD4FC4" w14:textId="77777777" w:rsidR="00D81683" w:rsidRPr="00D81683" w:rsidRDefault="00D81683" w:rsidP="00D81683">
            <w:pPr>
              <w:spacing w:after="0" w:line="240" w:lineRule="auto"/>
              <w:jc w:val="center"/>
              <w:rPr>
                <w:rFonts w:eastAsia="Times New Roman" w:cstheme="minorHAnsi"/>
                <w:b/>
                <w:color w:val="000000" w:themeColor="text1"/>
                <w:sz w:val="20"/>
                <w:szCs w:val="20"/>
                <w:lang w:eastAsia="pl-PL"/>
              </w:rPr>
            </w:pPr>
            <w:r w:rsidRPr="00D81683">
              <w:rPr>
                <w:rFonts w:eastAsia="Times New Roman" w:cstheme="minorHAnsi"/>
                <w:b/>
                <w:iCs/>
                <w:color w:val="000000" w:themeColor="text1"/>
                <w:sz w:val="20"/>
                <w:szCs w:val="20"/>
                <w:lang w:eastAsia="pl-PL"/>
              </w:rPr>
              <w:t>Podstawa do dysponowania daną osobą*</w:t>
            </w:r>
          </w:p>
        </w:tc>
      </w:tr>
      <w:tr w:rsidR="00D81683" w:rsidRPr="00D81683" w14:paraId="53DE070B" w14:textId="77777777" w:rsidTr="006D6121">
        <w:trPr>
          <w:trHeight w:val="1477"/>
        </w:trPr>
        <w:tc>
          <w:tcPr>
            <w:tcW w:w="2202" w:type="dxa"/>
            <w:vMerge w:val="restart"/>
            <w:shd w:val="clear" w:color="auto" w:fill="auto"/>
            <w:vAlign w:val="center"/>
          </w:tcPr>
          <w:p w14:paraId="690FC2DB" w14:textId="77777777" w:rsidR="00D81683" w:rsidRPr="00D81683" w:rsidRDefault="00D81683" w:rsidP="00D81683">
            <w:pPr>
              <w:spacing w:after="0" w:line="240" w:lineRule="auto"/>
              <w:rPr>
                <w:rFonts w:eastAsia="Times New Roman" w:cstheme="minorHAnsi"/>
                <w:b/>
                <w:color w:val="000000" w:themeColor="text1"/>
                <w:sz w:val="20"/>
                <w:szCs w:val="20"/>
                <w:lang w:eastAsia="pl-PL"/>
              </w:rPr>
            </w:pPr>
          </w:p>
        </w:tc>
        <w:tc>
          <w:tcPr>
            <w:tcW w:w="5950" w:type="dxa"/>
            <w:vMerge w:val="restart"/>
            <w:shd w:val="clear" w:color="auto" w:fill="auto"/>
            <w:vAlign w:val="center"/>
          </w:tcPr>
          <w:p w14:paraId="1CB33B21" w14:textId="77777777" w:rsidR="00D81683" w:rsidRPr="00D81683" w:rsidRDefault="00D81683" w:rsidP="00D81683">
            <w:pPr>
              <w:spacing w:after="0" w:line="240" w:lineRule="auto"/>
              <w:jc w:val="both"/>
              <w:rPr>
                <w:rFonts w:eastAsia="Times New Roman" w:cstheme="minorHAnsi"/>
                <w:color w:val="000000" w:themeColor="text1"/>
                <w:sz w:val="20"/>
                <w:szCs w:val="20"/>
                <w:lang w:eastAsia="pl-PL"/>
              </w:rPr>
            </w:pPr>
            <w:r w:rsidRPr="00D81683">
              <w:rPr>
                <w:rFonts w:eastAsia="Times New Roman" w:cstheme="minorHAnsi"/>
                <w:color w:val="000000" w:themeColor="text1"/>
                <w:sz w:val="20"/>
                <w:szCs w:val="20"/>
                <w:lang w:eastAsia="pl-PL"/>
              </w:rPr>
              <w:t xml:space="preserve">kierownik budowy posiadający: uprawnienia do pełnienia samodzielnych funkcji technicznych w budownictwie, to jest do kierowania robotami budowlanymi w specjalności </w:t>
            </w:r>
            <w:r w:rsidRPr="00D81683">
              <w:rPr>
                <w:rFonts w:eastAsia="Times New Roman" w:cstheme="minorHAnsi"/>
                <w:b/>
                <w:color w:val="000000" w:themeColor="text1"/>
                <w:sz w:val="20"/>
                <w:szCs w:val="20"/>
                <w:lang w:eastAsia="pl-PL"/>
              </w:rPr>
              <w:t>inżynieryjnej drogowej</w:t>
            </w:r>
            <w:r w:rsidRPr="00D81683">
              <w:rPr>
                <w:rFonts w:eastAsia="Times New Roman" w:cstheme="minorHAnsi"/>
                <w:color w:val="000000" w:themeColor="text1"/>
                <w:sz w:val="20"/>
                <w:szCs w:val="20"/>
                <w:lang w:eastAsia="pl-PL"/>
              </w:rPr>
              <w:t xml:space="preserve"> bez ograniczeń lub odpowiadające im ważne uprawnienia wydane na podstawie wcześniej obowiązujących przepisów uprawniające do kierowania robotami budowlanymi w specjalności </w:t>
            </w:r>
            <w:r w:rsidRPr="00D81683">
              <w:rPr>
                <w:rFonts w:eastAsia="Times New Roman" w:cstheme="minorHAnsi"/>
                <w:b/>
                <w:color w:val="000000" w:themeColor="text1"/>
                <w:sz w:val="20"/>
                <w:szCs w:val="20"/>
                <w:lang w:eastAsia="pl-PL"/>
              </w:rPr>
              <w:t>inżynieryjnej drogowej</w:t>
            </w:r>
            <w:r w:rsidRPr="00D81683">
              <w:rPr>
                <w:rFonts w:eastAsia="Times New Roman" w:cstheme="minorHAnsi"/>
                <w:color w:val="000000" w:themeColor="text1"/>
                <w:sz w:val="20"/>
                <w:szCs w:val="20"/>
                <w:lang w:eastAsia="pl-PL"/>
              </w:rPr>
              <w:t xml:space="preserve"> bez ograniczeń oraz doświadczenie przy pełnieniu funkcji kierownika budowy lub kierownika robót lub inspektora nadzoru inwestorskiego w specjalności </w:t>
            </w:r>
            <w:r w:rsidRPr="00D81683">
              <w:rPr>
                <w:rFonts w:eastAsia="Times New Roman" w:cstheme="minorHAnsi"/>
                <w:b/>
                <w:color w:val="000000" w:themeColor="text1"/>
                <w:sz w:val="20"/>
                <w:szCs w:val="20"/>
                <w:lang w:eastAsia="pl-PL"/>
              </w:rPr>
              <w:t>inżynieryjnej drogowej</w:t>
            </w:r>
            <w:r w:rsidRPr="00D81683">
              <w:rPr>
                <w:rFonts w:eastAsia="Times New Roman" w:cstheme="minorHAnsi"/>
                <w:color w:val="000000" w:themeColor="text1"/>
                <w:sz w:val="20"/>
                <w:szCs w:val="20"/>
                <w:lang w:eastAsia="pl-PL"/>
              </w:rPr>
              <w:t xml:space="preserve"> na co najmniej 2 robotach budowlanych polegających na budowie lub przebudowie lub remoncie drogi lub ulicy (z wyłączeniem remontów cząstkowych) o wartości robót nie mniejszej niż </w:t>
            </w:r>
            <w:r w:rsidRPr="00D81683">
              <w:rPr>
                <w:rFonts w:eastAsia="Times New Roman" w:cstheme="minorHAnsi"/>
                <w:b/>
                <w:color w:val="000000" w:themeColor="text1"/>
                <w:sz w:val="20"/>
                <w:szCs w:val="20"/>
                <w:lang w:eastAsia="pl-PL"/>
              </w:rPr>
              <w:t xml:space="preserve">100 000,00 zł </w:t>
            </w:r>
            <w:r w:rsidRPr="00D81683">
              <w:rPr>
                <w:rFonts w:eastAsia="Times New Roman" w:cstheme="minorHAnsi"/>
                <w:color w:val="000000" w:themeColor="text1"/>
                <w:sz w:val="20"/>
                <w:szCs w:val="20"/>
                <w:lang w:eastAsia="pl-PL"/>
              </w:rPr>
              <w:t>brutto każda.</w:t>
            </w:r>
          </w:p>
        </w:tc>
        <w:tc>
          <w:tcPr>
            <w:tcW w:w="3285" w:type="dxa"/>
            <w:vMerge w:val="restart"/>
            <w:shd w:val="clear" w:color="auto" w:fill="auto"/>
            <w:vAlign w:val="center"/>
          </w:tcPr>
          <w:p w14:paraId="22F02639" w14:textId="77777777" w:rsidR="00D81683" w:rsidRPr="00D81683" w:rsidRDefault="00D81683" w:rsidP="00D81683">
            <w:pPr>
              <w:spacing w:after="0" w:line="240" w:lineRule="auto"/>
              <w:rPr>
                <w:rFonts w:eastAsia="Times New Roman" w:cstheme="minorHAnsi"/>
                <w:color w:val="000000" w:themeColor="text1"/>
                <w:sz w:val="20"/>
                <w:szCs w:val="20"/>
                <w:lang w:eastAsia="pl-PL"/>
              </w:rPr>
            </w:pPr>
          </w:p>
          <w:p w14:paraId="71F72C40" w14:textId="77777777" w:rsidR="00D81683" w:rsidRPr="00D81683" w:rsidRDefault="00D81683" w:rsidP="00D81683">
            <w:pPr>
              <w:spacing w:after="0" w:line="240" w:lineRule="auto"/>
              <w:rPr>
                <w:rFonts w:eastAsia="Times New Roman" w:cstheme="minorHAnsi"/>
                <w:color w:val="000000" w:themeColor="text1"/>
                <w:sz w:val="20"/>
                <w:szCs w:val="20"/>
                <w:lang w:eastAsia="pl-PL"/>
              </w:rPr>
            </w:pPr>
          </w:p>
        </w:tc>
        <w:tc>
          <w:tcPr>
            <w:tcW w:w="492" w:type="dxa"/>
            <w:tcBorders>
              <w:bottom w:val="single" w:sz="4" w:space="0" w:color="auto"/>
              <w:right w:val="nil"/>
            </w:tcBorders>
            <w:shd w:val="clear" w:color="auto" w:fill="auto"/>
            <w:vAlign w:val="center"/>
          </w:tcPr>
          <w:p w14:paraId="32698165" w14:textId="77777777" w:rsidR="00D81683" w:rsidRPr="00D81683" w:rsidRDefault="00D81683" w:rsidP="00D81683">
            <w:pPr>
              <w:spacing w:after="0" w:line="240" w:lineRule="auto"/>
              <w:ind w:left="354" w:hanging="354"/>
              <w:rPr>
                <w:rFonts w:eastAsia="Times New Roman" w:cstheme="minorHAnsi"/>
                <w:color w:val="000000" w:themeColor="text1"/>
                <w:sz w:val="20"/>
                <w:szCs w:val="20"/>
                <w:lang w:eastAsia="pl-PL"/>
              </w:rPr>
            </w:pPr>
            <w:r w:rsidRPr="00D81683">
              <w:rPr>
                <w:rFonts w:eastAsia="Times New Roman" w:cstheme="minorHAnsi"/>
                <w:color w:val="000000" w:themeColor="text1"/>
                <w:sz w:val="20"/>
                <w:szCs w:val="20"/>
                <w:lang w:eastAsia="pl-PL"/>
              </w:rPr>
              <w:fldChar w:fldCharType="begin">
                <w:ffData>
                  <w:name w:val=""/>
                  <w:enabled/>
                  <w:calcOnExit w:val="0"/>
                  <w:checkBox>
                    <w:sizeAuto/>
                    <w:default w:val="0"/>
                    <w:checked w:val="0"/>
                  </w:checkBox>
                </w:ffData>
              </w:fldChar>
            </w:r>
            <w:r w:rsidRPr="00D81683">
              <w:rPr>
                <w:rFonts w:eastAsia="Times New Roman" w:cstheme="minorHAnsi"/>
                <w:color w:val="000000" w:themeColor="text1"/>
                <w:sz w:val="20"/>
                <w:szCs w:val="20"/>
                <w:lang w:eastAsia="pl-PL"/>
              </w:rPr>
              <w:instrText xml:space="preserve"> FORMCHECKBOX </w:instrText>
            </w:r>
            <w:r w:rsidR="00BA471E">
              <w:rPr>
                <w:rFonts w:eastAsia="Times New Roman" w:cstheme="minorHAnsi"/>
                <w:color w:val="000000" w:themeColor="text1"/>
                <w:sz w:val="20"/>
                <w:szCs w:val="20"/>
                <w:lang w:eastAsia="pl-PL"/>
              </w:rPr>
            </w:r>
            <w:r w:rsidR="00BA471E">
              <w:rPr>
                <w:rFonts w:eastAsia="Times New Roman" w:cstheme="minorHAnsi"/>
                <w:color w:val="000000" w:themeColor="text1"/>
                <w:sz w:val="20"/>
                <w:szCs w:val="20"/>
                <w:lang w:eastAsia="pl-PL"/>
              </w:rPr>
              <w:fldChar w:fldCharType="separate"/>
            </w:r>
            <w:r w:rsidRPr="00D81683">
              <w:rPr>
                <w:rFonts w:eastAsia="Times New Roman" w:cstheme="minorHAnsi"/>
                <w:color w:val="000000" w:themeColor="text1"/>
                <w:sz w:val="20"/>
                <w:szCs w:val="20"/>
                <w:lang w:eastAsia="pl-PL"/>
              </w:rPr>
              <w:fldChar w:fldCharType="end"/>
            </w:r>
          </w:p>
        </w:tc>
        <w:tc>
          <w:tcPr>
            <w:tcW w:w="2063" w:type="dxa"/>
            <w:tcBorders>
              <w:left w:val="nil"/>
              <w:bottom w:val="single" w:sz="4" w:space="0" w:color="auto"/>
            </w:tcBorders>
            <w:shd w:val="clear" w:color="auto" w:fill="auto"/>
            <w:vAlign w:val="center"/>
          </w:tcPr>
          <w:p w14:paraId="1495DA22" w14:textId="77777777" w:rsidR="00D81683" w:rsidRPr="00D81683" w:rsidRDefault="00D81683" w:rsidP="00D81683">
            <w:pPr>
              <w:spacing w:after="0" w:line="240" w:lineRule="auto"/>
              <w:rPr>
                <w:rFonts w:eastAsia="Times New Roman" w:cstheme="minorHAnsi"/>
                <w:color w:val="000000" w:themeColor="text1"/>
                <w:sz w:val="20"/>
                <w:szCs w:val="20"/>
                <w:lang w:eastAsia="pl-PL"/>
              </w:rPr>
            </w:pPr>
            <w:r w:rsidRPr="00D81683">
              <w:rPr>
                <w:rFonts w:eastAsia="Times New Roman" w:cstheme="minorHAnsi"/>
                <w:color w:val="000000" w:themeColor="text1"/>
                <w:sz w:val="20"/>
                <w:szCs w:val="20"/>
                <w:lang w:eastAsia="pl-PL"/>
              </w:rPr>
              <w:t>dysponowanie bezpośrednie</w:t>
            </w:r>
          </w:p>
        </w:tc>
      </w:tr>
      <w:tr w:rsidR="00D81683" w:rsidRPr="00D81683" w14:paraId="2CD964F3" w14:textId="77777777" w:rsidTr="006D6121">
        <w:trPr>
          <w:trHeight w:val="544"/>
        </w:trPr>
        <w:tc>
          <w:tcPr>
            <w:tcW w:w="2202" w:type="dxa"/>
            <w:vMerge/>
            <w:shd w:val="clear" w:color="auto" w:fill="auto"/>
            <w:vAlign w:val="center"/>
          </w:tcPr>
          <w:p w14:paraId="07C10FC9" w14:textId="77777777" w:rsidR="00D81683" w:rsidRPr="00D81683" w:rsidRDefault="00D81683" w:rsidP="00D81683">
            <w:pPr>
              <w:spacing w:after="0" w:line="240" w:lineRule="auto"/>
              <w:rPr>
                <w:rFonts w:eastAsia="Times New Roman" w:cstheme="minorHAnsi"/>
                <w:b/>
                <w:color w:val="000000" w:themeColor="text1"/>
                <w:sz w:val="20"/>
                <w:szCs w:val="20"/>
                <w:lang w:eastAsia="pl-PL"/>
              </w:rPr>
            </w:pPr>
          </w:p>
        </w:tc>
        <w:tc>
          <w:tcPr>
            <w:tcW w:w="5950" w:type="dxa"/>
            <w:vMerge/>
            <w:shd w:val="clear" w:color="auto" w:fill="auto"/>
            <w:vAlign w:val="center"/>
          </w:tcPr>
          <w:p w14:paraId="14873CE2" w14:textId="77777777" w:rsidR="00D81683" w:rsidRPr="00D81683" w:rsidRDefault="00D81683" w:rsidP="00D81683">
            <w:pPr>
              <w:spacing w:after="0" w:line="240" w:lineRule="auto"/>
              <w:jc w:val="both"/>
              <w:rPr>
                <w:rFonts w:eastAsia="Times New Roman" w:cstheme="minorHAnsi"/>
                <w:color w:val="000000" w:themeColor="text1"/>
                <w:sz w:val="20"/>
                <w:szCs w:val="20"/>
                <w:lang w:eastAsia="pl-PL"/>
              </w:rPr>
            </w:pPr>
          </w:p>
        </w:tc>
        <w:tc>
          <w:tcPr>
            <w:tcW w:w="3285" w:type="dxa"/>
            <w:vMerge/>
            <w:shd w:val="clear" w:color="auto" w:fill="auto"/>
            <w:vAlign w:val="center"/>
          </w:tcPr>
          <w:p w14:paraId="233759AF" w14:textId="77777777" w:rsidR="00D81683" w:rsidRPr="00D81683" w:rsidRDefault="00D81683" w:rsidP="00D81683">
            <w:pPr>
              <w:spacing w:after="0" w:line="240" w:lineRule="auto"/>
              <w:ind w:left="354" w:hanging="354"/>
              <w:rPr>
                <w:rFonts w:eastAsia="Times New Roman" w:cstheme="minorHAnsi"/>
                <w:color w:val="000000" w:themeColor="text1"/>
                <w:sz w:val="20"/>
                <w:szCs w:val="20"/>
                <w:lang w:eastAsia="pl-PL"/>
              </w:rPr>
            </w:pPr>
          </w:p>
        </w:tc>
        <w:tc>
          <w:tcPr>
            <w:tcW w:w="492" w:type="dxa"/>
            <w:tcBorders>
              <w:right w:val="nil"/>
            </w:tcBorders>
            <w:shd w:val="clear" w:color="auto" w:fill="auto"/>
            <w:vAlign w:val="center"/>
          </w:tcPr>
          <w:p w14:paraId="1D784F2A" w14:textId="77777777" w:rsidR="00D81683" w:rsidRPr="00D81683" w:rsidRDefault="00D81683" w:rsidP="00D81683">
            <w:pPr>
              <w:spacing w:after="0" w:line="240" w:lineRule="auto"/>
              <w:ind w:left="354" w:hanging="354"/>
              <w:rPr>
                <w:rFonts w:eastAsia="Times New Roman" w:cstheme="minorHAnsi"/>
                <w:color w:val="000000" w:themeColor="text1"/>
                <w:sz w:val="20"/>
                <w:szCs w:val="20"/>
                <w:lang w:eastAsia="pl-PL"/>
              </w:rPr>
            </w:pPr>
            <w:r w:rsidRPr="00D81683">
              <w:rPr>
                <w:rFonts w:eastAsia="Times New Roman" w:cstheme="minorHAnsi"/>
                <w:color w:val="000000" w:themeColor="text1"/>
                <w:sz w:val="20"/>
                <w:szCs w:val="20"/>
                <w:lang w:eastAsia="pl-PL"/>
              </w:rPr>
              <w:fldChar w:fldCharType="begin">
                <w:ffData>
                  <w:name w:val=""/>
                  <w:enabled/>
                  <w:calcOnExit w:val="0"/>
                  <w:checkBox>
                    <w:sizeAuto/>
                    <w:default w:val="0"/>
                    <w:checked w:val="0"/>
                  </w:checkBox>
                </w:ffData>
              </w:fldChar>
            </w:r>
            <w:r w:rsidRPr="00D81683">
              <w:rPr>
                <w:rFonts w:eastAsia="Times New Roman" w:cstheme="minorHAnsi"/>
                <w:color w:val="000000" w:themeColor="text1"/>
                <w:sz w:val="20"/>
                <w:szCs w:val="20"/>
                <w:lang w:eastAsia="pl-PL"/>
              </w:rPr>
              <w:instrText xml:space="preserve"> FORMCHECKBOX </w:instrText>
            </w:r>
            <w:r w:rsidR="00BA471E">
              <w:rPr>
                <w:rFonts w:eastAsia="Times New Roman" w:cstheme="minorHAnsi"/>
                <w:color w:val="000000" w:themeColor="text1"/>
                <w:sz w:val="20"/>
                <w:szCs w:val="20"/>
                <w:lang w:eastAsia="pl-PL"/>
              </w:rPr>
            </w:r>
            <w:r w:rsidR="00BA471E">
              <w:rPr>
                <w:rFonts w:eastAsia="Times New Roman" w:cstheme="minorHAnsi"/>
                <w:color w:val="000000" w:themeColor="text1"/>
                <w:sz w:val="20"/>
                <w:szCs w:val="20"/>
                <w:lang w:eastAsia="pl-PL"/>
              </w:rPr>
              <w:fldChar w:fldCharType="separate"/>
            </w:r>
            <w:r w:rsidRPr="00D81683">
              <w:rPr>
                <w:rFonts w:eastAsia="Times New Roman" w:cstheme="minorHAnsi"/>
                <w:color w:val="000000" w:themeColor="text1"/>
                <w:sz w:val="20"/>
                <w:szCs w:val="20"/>
                <w:lang w:eastAsia="pl-PL"/>
              </w:rPr>
              <w:fldChar w:fldCharType="end"/>
            </w:r>
          </w:p>
        </w:tc>
        <w:tc>
          <w:tcPr>
            <w:tcW w:w="2063" w:type="dxa"/>
            <w:tcBorders>
              <w:left w:val="nil"/>
            </w:tcBorders>
            <w:shd w:val="clear" w:color="auto" w:fill="auto"/>
            <w:vAlign w:val="center"/>
          </w:tcPr>
          <w:p w14:paraId="2B81C7C4" w14:textId="77777777" w:rsidR="00D81683" w:rsidRPr="00D81683" w:rsidRDefault="00D81683" w:rsidP="00D81683">
            <w:pPr>
              <w:spacing w:after="0" w:line="240" w:lineRule="auto"/>
              <w:rPr>
                <w:rFonts w:eastAsia="Times New Roman" w:cstheme="minorHAnsi"/>
                <w:color w:val="000000" w:themeColor="text1"/>
                <w:sz w:val="20"/>
                <w:szCs w:val="20"/>
                <w:lang w:eastAsia="pl-PL"/>
              </w:rPr>
            </w:pPr>
            <w:r w:rsidRPr="00D81683">
              <w:rPr>
                <w:rFonts w:eastAsia="Times New Roman" w:cstheme="minorHAnsi"/>
                <w:color w:val="000000" w:themeColor="text1"/>
                <w:sz w:val="20"/>
                <w:szCs w:val="20"/>
                <w:lang w:eastAsia="pl-PL"/>
              </w:rPr>
              <w:t>potencjał podmiotu udostępniającego zasoby</w:t>
            </w:r>
          </w:p>
        </w:tc>
      </w:tr>
    </w:tbl>
    <w:p w14:paraId="03EB0129" w14:textId="77777777" w:rsidR="00170053" w:rsidRDefault="00D81683" w:rsidP="00170053">
      <w:pPr>
        <w:spacing w:after="0" w:line="240" w:lineRule="auto"/>
        <w:jc w:val="both"/>
        <w:rPr>
          <w:rFonts w:eastAsia="Times New Roman" w:cstheme="minorHAnsi"/>
          <w:bCs/>
          <w:color w:val="000000" w:themeColor="text1"/>
          <w:lang w:eastAsia="pl-PL"/>
        </w:rPr>
      </w:pPr>
      <w:r w:rsidRPr="00D81683">
        <w:rPr>
          <w:rFonts w:eastAsia="Times New Roman" w:cstheme="minorHAnsi"/>
          <w:color w:val="FF0000"/>
          <w:lang w:eastAsia="pl-PL"/>
        </w:rPr>
        <w:t xml:space="preserve">* </w:t>
      </w:r>
      <w:r w:rsidRPr="00D81683">
        <w:rPr>
          <w:rFonts w:eastAsia="Times New Roman" w:cstheme="minorHAnsi"/>
          <w:color w:val="000000" w:themeColor="text1"/>
          <w:lang w:eastAsia="pl-PL"/>
        </w:rPr>
        <w:t>Wykonawca powinien wskazać, na jakiej podstawie dysponuje lub będzie dysponował osobami wskazanymi do realizacji zamówienia (</w:t>
      </w:r>
      <w:r w:rsidRPr="00D81683">
        <w:rPr>
          <w:rFonts w:eastAsia="Times New Roman" w:cstheme="minorHAnsi"/>
          <w:b/>
          <w:color w:val="000000" w:themeColor="text1"/>
          <w:lang w:eastAsia="pl-PL"/>
        </w:rPr>
        <w:t>dysponowanie bezpośrednie</w:t>
      </w:r>
      <w:r w:rsidRPr="00D81683">
        <w:rPr>
          <w:rFonts w:eastAsia="Times New Roman" w:cstheme="minorHAnsi"/>
          <w:color w:val="000000" w:themeColor="text1"/>
          <w:lang w:eastAsia="pl-PL"/>
        </w:rPr>
        <w:t xml:space="preserve"> należy rozumieć: pracownik wykonawcy, osoby własne, zleceniobiorcy, itp. albo </w:t>
      </w:r>
      <w:r w:rsidRPr="00D81683">
        <w:rPr>
          <w:rFonts w:eastAsia="Times New Roman" w:cstheme="minorHAnsi"/>
          <w:b/>
          <w:color w:val="000000" w:themeColor="text1"/>
          <w:lang w:eastAsia="pl-PL"/>
        </w:rPr>
        <w:t>potencjał podmiotu udostępniającego zasoby</w:t>
      </w:r>
      <w:r w:rsidRPr="00D81683">
        <w:rPr>
          <w:rFonts w:eastAsia="Times New Roman" w:cstheme="minorHAnsi"/>
          <w:color w:val="000000" w:themeColor="text1"/>
          <w:lang w:eastAsia="pl-PL"/>
        </w:rPr>
        <w:t xml:space="preserve"> zgodnie z art. 118 </w:t>
      </w:r>
      <w:proofErr w:type="spellStart"/>
      <w:r w:rsidRPr="00D81683">
        <w:rPr>
          <w:rFonts w:eastAsia="Times New Roman" w:cstheme="minorHAnsi"/>
          <w:color w:val="000000" w:themeColor="text1"/>
          <w:lang w:eastAsia="pl-PL"/>
        </w:rPr>
        <w:t>Pzp</w:t>
      </w:r>
      <w:proofErr w:type="spellEnd"/>
      <w:r w:rsidRPr="00D81683">
        <w:rPr>
          <w:rFonts w:eastAsia="Times New Roman" w:cstheme="minorHAnsi"/>
          <w:color w:val="000000" w:themeColor="text1"/>
          <w:lang w:eastAsia="pl-PL"/>
        </w:rPr>
        <w:t xml:space="preserve"> itp.)</w:t>
      </w:r>
      <w:r w:rsidRPr="00D81683">
        <w:rPr>
          <w:rFonts w:eastAsia="Times New Roman" w:cstheme="minorHAnsi"/>
          <w:bCs/>
          <w:color w:val="000000" w:themeColor="text1"/>
          <w:lang w:eastAsia="pl-PL"/>
        </w:rPr>
        <w:t xml:space="preserve"> </w:t>
      </w:r>
    </w:p>
    <w:p w14:paraId="1A28AFE3" w14:textId="7279F7D6" w:rsidR="00D81683" w:rsidRPr="00D81683" w:rsidRDefault="00170053" w:rsidP="00170053">
      <w:pPr>
        <w:spacing w:after="0" w:line="240" w:lineRule="auto"/>
        <w:jc w:val="both"/>
        <w:rPr>
          <w:rFonts w:eastAsia="Times New Roman" w:cstheme="minorHAnsi"/>
          <w:i/>
          <w:iCs/>
          <w:color w:val="000000" w:themeColor="text1"/>
          <w:sz w:val="18"/>
          <w:szCs w:val="18"/>
          <w:lang w:eastAsia="pl-PL"/>
        </w:rPr>
      </w:pPr>
      <w:r w:rsidRPr="00170053">
        <w:rPr>
          <w:rFonts w:eastAsia="Times New Roman" w:cstheme="minorHAnsi"/>
          <w:bCs/>
          <w:color w:val="FF0000"/>
          <w:sz w:val="18"/>
          <w:szCs w:val="18"/>
          <w:lang w:eastAsia="pl-PL"/>
        </w:rPr>
        <w:t>N</w:t>
      </w:r>
      <w:r w:rsidR="00D81683" w:rsidRPr="00D81683">
        <w:rPr>
          <w:rFonts w:eastAsia="Times New Roman" w:cstheme="minorHAnsi"/>
          <w:bCs/>
          <w:color w:val="FF0000"/>
          <w:sz w:val="18"/>
          <w:szCs w:val="18"/>
          <w:lang w:eastAsia="pl-PL"/>
        </w:rPr>
        <w:t>ALEŻY</w:t>
      </w:r>
      <w:r>
        <w:rPr>
          <w:rFonts w:eastAsia="Times New Roman" w:cstheme="minorHAnsi"/>
          <w:bCs/>
          <w:color w:val="FF0000"/>
          <w:sz w:val="18"/>
          <w:szCs w:val="18"/>
          <w:lang w:eastAsia="pl-PL"/>
        </w:rPr>
        <w:t xml:space="preserve"> </w:t>
      </w:r>
      <w:r w:rsidR="00D81683" w:rsidRPr="00D81683">
        <w:rPr>
          <w:rFonts w:eastAsia="Times New Roman" w:cstheme="minorHAnsi"/>
          <w:bCs/>
          <w:color w:val="FF0000"/>
          <w:sz w:val="18"/>
          <w:szCs w:val="18"/>
          <w:lang w:eastAsia="pl-PL"/>
        </w:rPr>
        <w:t>PODPISAĆ</w:t>
      </w:r>
      <w:r>
        <w:rPr>
          <w:rFonts w:eastAsia="Times New Roman" w:cstheme="minorHAnsi"/>
          <w:bCs/>
          <w:color w:val="FF0000"/>
          <w:sz w:val="18"/>
          <w:szCs w:val="18"/>
          <w:lang w:eastAsia="pl-PL"/>
        </w:rPr>
        <w:t xml:space="preserve"> </w:t>
      </w:r>
      <w:r w:rsidR="00D81683" w:rsidRPr="00D81683">
        <w:rPr>
          <w:rFonts w:eastAsia="Times New Roman" w:cstheme="minorHAnsi"/>
          <w:bCs/>
          <w:color w:val="FF0000"/>
          <w:sz w:val="18"/>
          <w:szCs w:val="18"/>
          <w:lang w:eastAsia="pl-PL"/>
        </w:rPr>
        <w:t>KWALIFIKOWANYM</w:t>
      </w:r>
      <w:r>
        <w:rPr>
          <w:rFonts w:eastAsia="Times New Roman" w:cstheme="minorHAnsi"/>
          <w:bCs/>
          <w:color w:val="FF0000"/>
          <w:sz w:val="18"/>
          <w:szCs w:val="18"/>
          <w:lang w:eastAsia="pl-PL"/>
        </w:rPr>
        <w:t xml:space="preserve"> </w:t>
      </w:r>
      <w:r w:rsidR="00D81683" w:rsidRPr="00D81683">
        <w:rPr>
          <w:rFonts w:eastAsia="Times New Roman" w:cstheme="minorHAnsi"/>
          <w:bCs/>
          <w:color w:val="FF0000"/>
          <w:sz w:val="18"/>
          <w:szCs w:val="18"/>
          <w:lang w:eastAsia="pl-PL"/>
        </w:rPr>
        <w:t>PODPISEM</w:t>
      </w:r>
      <w:r>
        <w:rPr>
          <w:rFonts w:eastAsia="Times New Roman" w:cstheme="minorHAnsi"/>
          <w:bCs/>
          <w:color w:val="FF0000"/>
          <w:sz w:val="18"/>
          <w:szCs w:val="18"/>
          <w:lang w:eastAsia="pl-PL"/>
        </w:rPr>
        <w:t xml:space="preserve"> </w:t>
      </w:r>
      <w:r w:rsidR="00D81683" w:rsidRPr="00D81683">
        <w:rPr>
          <w:rFonts w:eastAsia="Times New Roman" w:cstheme="minorHAnsi"/>
          <w:bCs/>
          <w:color w:val="FF0000"/>
          <w:sz w:val="18"/>
          <w:szCs w:val="18"/>
          <w:lang w:eastAsia="pl-PL"/>
        </w:rPr>
        <w:t>ELEKTRONICZNYM</w:t>
      </w:r>
      <w:r>
        <w:rPr>
          <w:rFonts w:eastAsia="Times New Roman" w:cstheme="minorHAnsi"/>
          <w:bCs/>
          <w:color w:val="FF0000"/>
          <w:sz w:val="18"/>
          <w:szCs w:val="18"/>
          <w:lang w:eastAsia="pl-PL"/>
        </w:rPr>
        <w:t xml:space="preserve"> </w:t>
      </w:r>
      <w:r w:rsidR="00D81683" w:rsidRPr="00D81683">
        <w:rPr>
          <w:rFonts w:eastAsia="Times New Roman" w:cstheme="minorHAnsi"/>
          <w:bCs/>
          <w:color w:val="FF0000"/>
          <w:sz w:val="18"/>
          <w:szCs w:val="18"/>
          <w:lang w:eastAsia="pl-PL"/>
        </w:rPr>
        <w:t>LUB PODPISEM ZAUFANYM LUB PODPISEM OSOBISTYM</w:t>
      </w:r>
    </w:p>
    <w:p w14:paraId="4D3A81FA" w14:textId="77777777" w:rsidR="00170053" w:rsidRPr="00170053" w:rsidRDefault="00170053" w:rsidP="00170053">
      <w:pPr>
        <w:spacing w:after="0" w:line="240" w:lineRule="auto"/>
        <w:ind w:right="54"/>
        <w:jc w:val="right"/>
        <w:rPr>
          <w:rFonts w:eastAsia="Times New Roman" w:cstheme="minorHAnsi"/>
          <w:b/>
          <w:bCs/>
          <w:color w:val="000000" w:themeColor="text1"/>
          <w:lang w:eastAsia="pl-PL"/>
        </w:rPr>
      </w:pPr>
      <w:r w:rsidRPr="00170053">
        <w:rPr>
          <w:rFonts w:eastAsia="Times New Roman" w:cstheme="minorHAnsi"/>
          <w:b/>
          <w:bCs/>
          <w:color w:val="000000" w:themeColor="text1"/>
          <w:lang w:eastAsia="pl-PL"/>
        </w:rPr>
        <w:lastRenderedPageBreak/>
        <w:t>Załącznik nr 6</w:t>
      </w:r>
    </w:p>
    <w:p w14:paraId="58993B98" w14:textId="77777777" w:rsidR="00170053" w:rsidRPr="00170053" w:rsidRDefault="00170053" w:rsidP="00170053">
      <w:pPr>
        <w:spacing w:after="0" w:line="240" w:lineRule="auto"/>
        <w:ind w:right="54"/>
        <w:jc w:val="center"/>
        <w:rPr>
          <w:rFonts w:eastAsia="Times New Roman" w:cstheme="minorHAnsi"/>
          <w:b/>
          <w:bCs/>
          <w:color w:val="000000" w:themeColor="text1"/>
          <w:lang w:eastAsia="pl-PL"/>
        </w:rPr>
      </w:pPr>
      <w:r w:rsidRPr="00170053">
        <w:rPr>
          <w:rFonts w:eastAsia="Times New Roman" w:cstheme="minorHAnsi"/>
          <w:b/>
          <w:bCs/>
          <w:color w:val="000000" w:themeColor="text1"/>
          <w:lang w:eastAsia="pl-PL"/>
        </w:rPr>
        <w:t>WYKAZ ROBÓT BUDOWLANYCH</w:t>
      </w:r>
    </w:p>
    <w:p w14:paraId="09902604" w14:textId="77777777" w:rsidR="00170053" w:rsidRPr="00170053" w:rsidRDefault="00170053" w:rsidP="00170053">
      <w:pPr>
        <w:spacing w:after="0" w:line="240" w:lineRule="auto"/>
        <w:ind w:right="54"/>
        <w:jc w:val="center"/>
        <w:rPr>
          <w:rFonts w:eastAsia="Times New Roman" w:cstheme="minorHAnsi"/>
          <w:color w:val="FF0000"/>
          <w:lang w:eastAsia="pl-PL"/>
        </w:rPr>
      </w:pPr>
      <w:r w:rsidRPr="00170053">
        <w:rPr>
          <w:rFonts w:eastAsia="Times New Roman" w:cstheme="minorHAnsi"/>
          <w:color w:val="FF0000"/>
          <w:u w:val="single"/>
          <w:lang w:eastAsia="pl-PL"/>
        </w:rPr>
        <w:t>składany na wezwanie</w:t>
      </w:r>
    </w:p>
    <w:p w14:paraId="7A0F1B3A" w14:textId="77777777" w:rsidR="00170053" w:rsidRPr="00170053" w:rsidRDefault="00170053" w:rsidP="00170053">
      <w:pPr>
        <w:spacing w:after="0" w:line="240" w:lineRule="auto"/>
        <w:ind w:right="54"/>
        <w:jc w:val="both"/>
        <w:rPr>
          <w:rFonts w:eastAsia="Times New Roman" w:cstheme="minorHAnsi"/>
          <w:bCs/>
          <w:color w:val="000000" w:themeColor="text1"/>
          <w:lang w:eastAsia="pl-PL"/>
        </w:rPr>
      </w:pPr>
      <w:r w:rsidRPr="00170053">
        <w:rPr>
          <w:rFonts w:eastAsia="Times New Roman" w:cstheme="minorHAnsi"/>
          <w:bCs/>
          <w:color w:val="000000" w:themeColor="text1"/>
          <w:lang w:eastAsia="pl-PL"/>
        </w:rPr>
        <w:t xml:space="preserve">Nazwa: </w:t>
      </w:r>
      <w:r w:rsidRPr="00170053">
        <w:rPr>
          <w:rFonts w:eastAsia="Times New Roman" w:cstheme="minorHAnsi"/>
          <w:color w:val="000000" w:themeColor="text1"/>
          <w:lang w:eastAsia="pl-PL"/>
        </w:rPr>
        <w:t>…………………………….</w:t>
      </w:r>
      <w:r w:rsidRPr="00170053">
        <w:rPr>
          <w:rFonts w:eastAsia="Times New Roman" w:cstheme="minorHAnsi"/>
          <w:bCs/>
          <w:color w:val="000000" w:themeColor="text1"/>
          <w:lang w:eastAsia="pl-PL"/>
        </w:rPr>
        <w:t xml:space="preserve"> </w:t>
      </w:r>
      <w:r w:rsidRPr="00170053">
        <w:rPr>
          <w:rFonts w:eastAsia="Times New Roman" w:cstheme="minorHAnsi"/>
          <w:color w:val="000000" w:themeColor="text1"/>
          <w:lang w:eastAsia="pl-PL"/>
        </w:rPr>
        <w:t>NIP/PESEL: …………………………….</w:t>
      </w:r>
    </w:p>
    <w:p w14:paraId="30946D9E" w14:textId="77777777" w:rsidR="00170053" w:rsidRPr="00170053" w:rsidRDefault="00170053" w:rsidP="00170053">
      <w:pPr>
        <w:spacing w:after="0" w:line="240" w:lineRule="auto"/>
        <w:ind w:right="54"/>
        <w:jc w:val="both"/>
        <w:rPr>
          <w:rFonts w:eastAsia="Times New Roman" w:cstheme="minorHAnsi"/>
          <w:bCs/>
          <w:color w:val="000000" w:themeColor="text1"/>
          <w:lang w:eastAsia="pl-PL"/>
        </w:rPr>
      </w:pPr>
      <w:r w:rsidRPr="00170053">
        <w:rPr>
          <w:rFonts w:eastAsia="Times New Roman" w:cstheme="minorHAnsi"/>
          <w:bCs/>
          <w:color w:val="000000" w:themeColor="text1"/>
          <w:lang w:eastAsia="pl-PL"/>
        </w:rPr>
        <w:t xml:space="preserve">Adres: </w:t>
      </w:r>
      <w:r w:rsidRPr="00170053">
        <w:rPr>
          <w:rFonts w:eastAsia="Times New Roman" w:cstheme="minorHAnsi"/>
          <w:color w:val="000000" w:themeColor="text1"/>
          <w:lang w:eastAsia="pl-PL"/>
        </w:rPr>
        <w:t>……………………………. Kod: …………………………….</w:t>
      </w:r>
    </w:p>
    <w:p w14:paraId="493E0F74" w14:textId="77777777" w:rsidR="00170053" w:rsidRPr="00170053" w:rsidRDefault="00170053" w:rsidP="00170053">
      <w:pPr>
        <w:spacing w:after="0" w:line="240" w:lineRule="auto"/>
        <w:ind w:right="54"/>
        <w:rPr>
          <w:rFonts w:eastAsia="Times New Roman" w:cstheme="minorHAnsi"/>
          <w:color w:val="000000" w:themeColor="text1"/>
          <w:lang w:eastAsia="pl-PL"/>
        </w:rPr>
      </w:pPr>
      <w:r w:rsidRPr="00170053">
        <w:rPr>
          <w:rFonts w:eastAsia="Times New Roman" w:cstheme="minorHAnsi"/>
          <w:bCs/>
          <w:color w:val="000000" w:themeColor="text1"/>
          <w:lang w:eastAsia="pl-PL"/>
        </w:rPr>
        <w:t xml:space="preserve">Miejscowość: </w:t>
      </w:r>
      <w:r w:rsidRPr="00170053">
        <w:rPr>
          <w:rFonts w:eastAsia="Times New Roman" w:cstheme="minorHAnsi"/>
          <w:color w:val="000000" w:themeColor="text1"/>
          <w:lang w:eastAsia="pl-PL"/>
        </w:rPr>
        <w:t>…………………………….</w:t>
      </w:r>
    </w:p>
    <w:p w14:paraId="6CE3B2CC" w14:textId="77777777" w:rsidR="00170053" w:rsidRPr="00170053" w:rsidRDefault="00170053" w:rsidP="00170053">
      <w:pPr>
        <w:spacing w:after="0" w:line="240" w:lineRule="auto"/>
        <w:ind w:right="54"/>
        <w:rPr>
          <w:rFonts w:eastAsia="Times New Roman" w:cstheme="minorHAnsi"/>
          <w:color w:val="000000" w:themeColor="text1"/>
          <w:lang w:eastAsia="pl-PL"/>
        </w:rPr>
      </w:pPr>
    </w:p>
    <w:p w14:paraId="764F3E42" w14:textId="67BF049E" w:rsidR="00170053" w:rsidRPr="00170053" w:rsidRDefault="00170053" w:rsidP="00170053">
      <w:pPr>
        <w:spacing w:after="0" w:line="240" w:lineRule="auto"/>
        <w:ind w:right="54"/>
        <w:jc w:val="both"/>
        <w:rPr>
          <w:rFonts w:eastAsia="Times New Roman" w:cstheme="minorHAnsi"/>
          <w:color w:val="000000" w:themeColor="text1"/>
          <w:lang w:eastAsia="pl-PL"/>
        </w:rPr>
      </w:pPr>
      <w:r w:rsidRPr="00170053">
        <w:rPr>
          <w:rFonts w:eastAsia="Times New Roman" w:cstheme="minorHAnsi"/>
          <w:color w:val="000000" w:themeColor="text1"/>
          <w:lang w:eastAsia="pl-PL"/>
        </w:rPr>
        <w:t xml:space="preserve">W celu potwierdzenia spełniania warunku udziału w postępowaniu prowadzonym przez Gminę </w:t>
      </w:r>
      <w:r w:rsidR="00400F07">
        <w:rPr>
          <w:rFonts w:eastAsia="Times New Roman" w:cstheme="minorHAnsi"/>
          <w:color w:val="000000" w:themeColor="text1"/>
          <w:lang w:eastAsia="pl-PL"/>
        </w:rPr>
        <w:t>Szudziałowo</w:t>
      </w:r>
      <w:r w:rsidRPr="00170053">
        <w:rPr>
          <w:rFonts w:eastAsia="Times New Roman" w:cstheme="minorHAnsi"/>
          <w:color w:val="000000" w:themeColor="text1"/>
          <w:lang w:eastAsia="pl-PL"/>
        </w:rPr>
        <w:br/>
        <w:t xml:space="preserve">pn. </w:t>
      </w:r>
      <w:r w:rsidRPr="00170053">
        <w:rPr>
          <w:rFonts w:eastAsia="Times New Roman" w:cstheme="minorHAnsi"/>
          <w:b/>
          <w:bCs/>
          <w:color w:val="000000" w:themeColor="text1"/>
          <w:lang w:eastAsia="pl-PL"/>
        </w:rPr>
        <w:t>„Przebudowa</w:t>
      </w:r>
      <w:r>
        <w:rPr>
          <w:rFonts w:eastAsia="Times New Roman" w:cstheme="minorHAnsi"/>
          <w:b/>
          <w:bCs/>
          <w:color w:val="000000" w:themeColor="text1"/>
          <w:lang w:eastAsia="pl-PL"/>
        </w:rPr>
        <w:t xml:space="preserve"> ulicy Działkowej</w:t>
      </w:r>
      <w:r w:rsidR="00213045">
        <w:rPr>
          <w:rFonts w:eastAsia="Times New Roman" w:cstheme="minorHAnsi"/>
          <w:b/>
          <w:bCs/>
          <w:color w:val="000000" w:themeColor="text1"/>
          <w:lang w:eastAsia="pl-PL"/>
        </w:rPr>
        <w:t xml:space="preserve"> w Szudziałowie</w:t>
      </w:r>
      <w:r w:rsidRPr="00170053">
        <w:rPr>
          <w:rFonts w:eastAsia="Times New Roman" w:cstheme="minorHAnsi"/>
          <w:b/>
          <w:bCs/>
          <w:color w:val="000000" w:themeColor="text1"/>
          <w:lang w:eastAsia="pl-PL"/>
        </w:rPr>
        <w:t>”</w:t>
      </w:r>
      <w:r w:rsidRPr="00170053">
        <w:rPr>
          <w:rFonts w:eastAsia="Times New Roman" w:cstheme="minorHAnsi"/>
          <w:color w:val="000000" w:themeColor="text1"/>
          <w:lang w:eastAsia="pl-PL"/>
        </w:rPr>
        <w:t xml:space="preserve"> nr </w:t>
      </w:r>
      <w:r w:rsidR="00400F07">
        <w:rPr>
          <w:rFonts w:eastAsia="Times New Roman" w:cstheme="minorHAnsi"/>
          <w:bCs/>
          <w:color w:val="000000" w:themeColor="text1"/>
          <w:lang w:eastAsia="pl-PL"/>
        </w:rPr>
        <w:t>RGK</w:t>
      </w:r>
      <w:r w:rsidRPr="00170053">
        <w:rPr>
          <w:rFonts w:eastAsia="Times New Roman" w:cstheme="minorHAnsi"/>
          <w:bCs/>
          <w:color w:val="000000" w:themeColor="text1"/>
          <w:lang w:eastAsia="pl-PL"/>
        </w:rPr>
        <w:t>.271.1</w:t>
      </w:r>
      <w:r w:rsidR="00400F07">
        <w:rPr>
          <w:rFonts w:eastAsia="Times New Roman" w:cstheme="minorHAnsi"/>
          <w:bCs/>
          <w:color w:val="000000" w:themeColor="text1"/>
          <w:lang w:eastAsia="pl-PL"/>
        </w:rPr>
        <w:t>8</w:t>
      </w:r>
      <w:r w:rsidRPr="00170053">
        <w:rPr>
          <w:rFonts w:eastAsia="Times New Roman" w:cstheme="minorHAnsi"/>
          <w:bCs/>
          <w:color w:val="000000" w:themeColor="text1"/>
          <w:lang w:eastAsia="pl-PL"/>
        </w:rPr>
        <w:t>.2021</w:t>
      </w:r>
      <w:r w:rsidRPr="00170053">
        <w:rPr>
          <w:rFonts w:eastAsia="Times New Roman" w:cstheme="minorHAnsi"/>
          <w:color w:val="000000" w:themeColor="text1"/>
          <w:lang w:eastAsia="pl-PL"/>
        </w:rPr>
        <w:t xml:space="preserve"> dotyczącego zdolności technicznej lub zawodowej oświadczam, że wykonałem należycie następujące zamówienia </w:t>
      </w:r>
      <w:r w:rsidRPr="00170053">
        <w:rPr>
          <w:rFonts w:eastAsia="Times New Roman" w:cstheme="minorHAnsi"/>
          <w:bCs/>
          <w:color w:val="000000" w:themeColor="text1"/>
          <w:lang w:eastAsia="pl-PL"/>
        </w:rPr>
        <w:t>(zaznaczyć odpowiednio)</w:t>
      </w:r>
      <w:r w:rsidRPr="00170053">
        <w:rPr>
          <w:rFonts w:eastAsia="Times New Roman" w:cstheme="minorHAnsi"/>
          <w:color w:val="000000" w:themeColor="text1"/>
          <w:lang w:eastAsia="pl-PL"/>
        </w:rPr>
        <w:t>:</w:t>
      </w:r>
    </w:p>
    <w:p w14:paraId="59145772" w14:textId="77777777" w:rsidR="00170053" w:rsidRPr="00170053" w:rsidRDefault="00170053" w:rsidP="00170053">
      <w:pPr>
        <w:spacing w:after="0" w:line="240" w:lineRule="auto"/>
        <w:ind w:right="54"/>
        <w:rPr>
          <w:rFonts w:eastAsia="Times New Roman" w:cstheme="minorHAnsi"/>
          <w:color w:val="000000" w:themeColor="text1"/>
          <w:lang w:eastAsia="pl-PL"/>
        </w:rPr>
      </w:pPr>
    </w:p>
    <w:p w14:paraId="7C6B98C9" w14:textId="77777777" w:rsidR="00170053" w:rsidRPr="00170053" w:rsidRDefault="00170053" w:rsidP="00170053">
      <w:pPr>
        <w:numPr>
          <w:ilvl w:val="0"/>
          <w:numId w:val="17"/>
        </w:numPr>
        <w:spacing w:after="0" w:line="276" w:lineRule="auto"/>
        <w:ind w:left="851" w:right="54"/>
        <w:contextualSpacing/>
        <w:rPr>
          <w:rFonts w:eastAsia="Times New Roman" w:cstheme="minorHAnsi"/>
          <w:color w:val="000000" w:themeColor="text1"/>
          <w:lang w:eastAsia="pl-PL"/>
        </w:rPr>
      </w:pPr>
      <w:r w:rsidRPr="00170053">
        <w:rPr>
          <w:rFonts w:eastAsia="Times New Roman" w:cstheme="minorHAnsi"/>
          <w:color w:val="000000" w:themeColor="text1"/>
          <w:lang w:eastAsia="pl-PL"/>
        </w:rPr>
        <w:t>wykonawcy lub lidera wykonawców wspólnie ubiegających się o udzielenie zamówienia</w:t>
      </w:r>
    </w:p>
    <w:p w14:paraId="46D15832" w14:textId="77777777" w:rsidR="00170053" w:rsidRPr="00170053" w:rsidRDefault="00170053" w:rsidP="00170053">
      <w:pPr>
        <w:numPr>
          <w:ilvl w:val="0"/>
          <w:numId w:val="17"/>
        </w:numPr>
        <w:spacing w:after="0" w:line="276" w:lineRule="auto"/>
        <w:ind w:left="851" w:right="54"/>
        <w:contextualSpacing/>
        <w:rPr>
          <w:rFonts w:eastAsia="Times New Roman" w:cstheme="minorHAnsi"/>
          <w:color w:val="000000" w:themeColor="text1"/>
          <w:lang w:eastAsia="pl-PL"/>
        </w:rPr>
      </w:pPr>
      <w:r w:rsidRPr="00170053">
        <w:rPr>
          <w:rFonts w:eastAsia="Times New Roman" w:cstheme="minorHAnsi"/>
          <w:color w:val="000000" w:themeColor="text1"/>
          <w:lang w:eastAsia="pl-PL"/>
        </w:rPr>
        <w:t>podmiotu udostępniającego zasoby</w:t>
      </w:r>
    </w:p>
    <w:p w14:paraId="683155B2" w14:textId="77777777" w:rsidR="00170053" w:rsidRPr="00170053" w:rsidRDefault="00170053" w:rsidP="00170053">
      <w:pPr>
        <w:spacing w:after="0" w:line="240" w:lineRule="auto"/>
        <w:ind w:right="54"/>
        <w:jc w:val="both"/>
        <w:rPr>
          <w:rFonts w:eastAsia="Times New Roman" w:cstheme="minorHAnsi"/>
          <w:color w:val="000000" w:themeColor="text1"/>
          <w:lang w:eastAsia="pl-PL"/>
        </w:rPr>
      </w:pPr>
    </w:p>
    <w:tbl>
      <w:tblPr>
        <w:tblW w:w="15566" w:type="dxa"/>
        <w:tblInd w:w="-4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0"/>
        <w:gridCol w:w="3544"/>
        <w:gridCol w:w="3686"/>
        <w:gridCol w:w="3685"/>
        <w:gridCol w:w="2410"/>
        <w:gridCol w:w="1701"/>
      </w:tblGrid>
      <w:tr w:rsidR="00170053" w:rsidRPr="00170053" w14:paraId="24BEB14C" w14:textId="77777777" w:rsidTr="006D6121">
        <w:tc>
          <w:tcPr>
            <w:tcW w:w="540" w:type="dxa"/>
            <w:tcBorders>
              <w:top w:val="single" w:sz="4" w:space="0" w:color="auto"/>
              <w:left w:val="single" w:sz="4" w:space="0" w:color="auto"/>
              <w:bottom w:val="single" w:sz="4" w:space="0" w:color="auto"/>
              <w:right w:val="single" w:sz="4" w:space="0" w:color="auto"/>
            </w:tcBorders>
            <w:vAlign w:val="center"/>
            <w:hideMark/>
          </w:tcPr>
          <w:p w14:paraId="47B17E35" w14:textId="77777777" w:rsidR="00170053" w:rsidRPr="00170053" w:rsidRDefault="00170053" w:rsidP="00170053">
            <w:pPr>
              <w:shd w:val="clear" w:color="auto" w:fill="FFFFFF"/>
              <w:spacing w:after="0" w:line="240" w:lineRule="auto"/>
              <w:jc w:val="center"/>
              <w:rPr>
                <w:rFonts w:eastAsia="Times New Roman" w:cstheme="minorHAnsi"/>
                <w:b/>
                <w:color w:val="000000" w:themeColor="text1"/>
                <w:sz w:val="20"/>
                <w:szCs w:val="20"/>
                <w:lang w:eastAsia="pl-PL"/>
              </w:rPr>
            </w:pPr>
            <w:r w:rsidRPr="00170053">
              <w:rPr>
                <w:rFonts w:eastAsia="Times New Roman" w:cstheme="minorHAnsi"/>
                <w:b/>
                <w:color w:val="000000" w:themeColor="text1"/>
                <w:sz w:val="20"/>
                <w:szCs w:val="20"/>
                <w:lang w:eastAsia="pl-PL"/>
              </w:rPr>
              <w:t>L.p.</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38A59" w14:textId="77777777" w:rsidR="00170053" w:rsidRPr="00170053" w:rsidRDefault="00170053" w:rsidP="00170053">
            <w:pPr>
              <w:shd w:val="clear" w:color="auto" w:fill="FFFFFF"/>
              <w:spacing w:after="0" w:line="240" w:lineRule="auto"/>
              <w:jc w:val="center"/>
              <w:rPr>
                <w:rFonts w:eastAsia="Times New Roman" w:cstheme="minorHAnsi"/>
                <w:b/>
                <w:color w:val="000000" w:themeColor="text1"/>
                <w:sz w:val="20"/>
                <w:szCs w:val="20"/>
                <w:lang w:eastAsia="pl-PL"/>
              </w:rPr>
            </w:pPr>
            <w:r w:rsidRPr="00170053">
              <w:rPr>
                <w:rFonts w:eastAsia="Times New Roman" w:cstheme="minorHAnsi"/>
                <w:b/>
                <w:color w:val="000000" w:themeColor="text1"/>
                <w:sz w:val="20"/>
                <w:szCs w:val="20"/>
                <w:shd w:val="clear" w:color="auto" w:fill="FFFFFF"/>
                <w:lang w:eastAsia="pl-PL"/>
              </w:rPr>
              <w:t xml:space="preserve">Podmiot, na rzecz którego </w:t>
            </w:r>
            <w:r w:rsidRPr="00170053">
              <w:rPr>
                <w:rFonts w:eastAsia="Times New Roman" w:cstheme="minorHAnsi"/>
                <w:b/>
                <w:color w:val="000000" w:themeColor="text1"/>
                <w:sz w:val="20"/>
                <w:szCs w:val="20"/>
                <w:lang w:eastAsia="pl-PL"/>
              </w:rPr>
              <w:t>została wykonana robota budowlana</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F6307" w14:textId="77777777" w:rsidR="00170053" w:rsidRPr="00170053" w:rsidRDefault="00170053" w:rsidP="00170053">
            <w:pPr>
              <w:shd w:val="clear" w:color="auto" w:fill="FFFFFF"/>
              <w:spacing w:after="0" w:line="240" w:lineRule="auto"/>
              <w:jc w:val="center"/>
              <w:rPr>
                <w:rFonts w:eastAsia="Times New Roman" w:cstheme="minorHAnsi"/>
                <w:b/>
                <w:color w:val="000000" w:themeColor="text1"/>
                <w:sz w:val="20"/>
                <w:szCs w:val="20"/>
                <w:lang w:eastAsia="pl-PL"/>
              </w:rPr>
            </w:pPr>
            <w:r w:rsidRPr="00170053">
              <w:rPr>
                <w:rFonts w:eastAsia="Times New Roman" w:cstheme="minorHAnsi"/>
                <w:b/>
                <w:color w:val="000000" w:themeColor="text1"/>
                <w:sz w:val="20"/>
                <w:szCs w:val="20"/>
                <w:shd w:val="clear" w:color="auto" w:fill="FFFFFF"/>
                <w:lang w:eastAsia="pl-PL"/>
              </w:rPr>
              <w:t>Miejsce wykonania roboty budowlanej</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6F690" w14:textId="77777777" w:rsidR="00170053" w:rsidRPr="00170053" w:rsidRDefault="00170053" w:rsidP="00170053">
            <w:pPr>
              <w:shd w:val="clear" w:color="auto" w:fill="FFFFFF"/>
              <w:spacing w:after="0" w:line="240" w:lineRule="auto"/>
              <w:jc w:val="center"/>
              <w:rPr>
                <w:rFonts w:eastAsia="Times New Roman" w:cstheme="minorHAnsi"/>
                <w:b/>
                <w:color w:val="000000" w:themeColor="text1"/>
                <w:sz w:val="20"/>
                <w:szCs w:val="20"/>
                <w:lang w:eastAsia="pl-PL"/>
              </w:rPr>
            </w:pPr>
            <w:r w:rsidRPr="00170053">
              <w:rPr>
                <w:rFonts w:eastAsia="Times New Roman" w:cstheme="minorHAnsi"/>
                <w:b/>
                <w:color w:val="000000" w:themeColor="text1"/>
                <w:sz w:val="20"/>
                <w:szCs w:val="20"/>
                <w:lang w:eastAsia="pl-PL"/>
              </w:rPr>
              <w:t>Rodzaj wykonanej</w:t>
            </w:r>
          </w:p>
          <w:p w14:paraId="29CD9ED2" w14:textId="77777777" w:rsidR="00170053" w:rsidRPr="00170053" w:rsidRDefault="00170053" w:rsidP="00170053">
            <w:pPr>
              <w:shd w:val="clear" w:color="auto" w:fill="FFFFFF"/>
              <w:spacing w:after="0" w:line="240" w:lineRule="auto"/>
              <w:jc w:val="center"/>
              <w:rPr>
                <w:rFonts w:eastAsia="Times New Roman" w:cstheme="minorHAnsi"/>
                <w:b/>
                <w:color w:val="000000" w:themeColor="text1"/>
                <w:sz w:val="20"/>
                <w:szCs w:val="20"/>
                <w:lang w:eastAsia="pl-PL"/>
              </w:rPr>
            </w:pPr>
            <w:r w:rsidRPr="00170053">
              <w:rPr>
                <w:rFonts w:eastAsia="Times New Roman" w:cstheme="minorHAnsi"/>
                <w:b/>
                <w:color w:val="000000" w:themeColor="text1"/>
                <w:sz w:val="20"/>
                <w:szCs w:val="20"/>
                <w:lang w:eastAsia="pl-PL"/>
              </w:rPr>
              <w:t>roboty budowlanej</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2B415" w14:textId="77777777" w:rsidR="00170053" w:rsidRPr="00170053" w:rsidRDefault="00170053" w:rsidP="00170053">
            <w:pPr>
              <w:shd w:val="clear" w:color="auto" w:fill="FFFFFF"/>
              <w:spacing w:after="0" w:line="240" w:lineRule="auto"/>
              <w:jc w:val="center"/>
              <w:rPr>
                <w:rFonts w:eastAsia="Times New Roman" w:cstheme="minorHAnsi"/>
                <w:b/>
                <w:color w:val="000000" w:themeColor="text1"/>
                <w:sz w:val="20"/>
                <w:szCs w:val="20"/>
                <w:u w:val="single"/>
                <w:lang w:eastAsia="pl-PL"/>
              </w:rPr>
            </w:pPr>
            <w:r w:rsidRPr="00170053">
              <w:rPr>
                <w:rFonts w:eastAsia="Times New Roman" w:cstheme="minorHAnsi"/>
                <w:b/>
                <w:color w:val="000000" w:themeColor="text1"/>
                <w:sz w:val="20"/>
                <w:szCs w:val="20"/>
                <w:lang w:eastAsia="pl-PL"/>
              </w:rPr>
              <w:t>Wartość wykonanej roboty budowlanej</w:t>
            </w:r>
            <w:r w:rsidRPr="00170053">
              <w:rPr>
                <w:rFonts w:eastAsia="Calibri" w:cstheme="minorHAnsi"/>
                <w:color w:val="000000" w:themeColor="text1"/>
                <w:sz w:val="20"/>
                <w:szCs w:val="20"/>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362A6" w14:textId="77777777" w:rsidR="00170053" w:rsidRPr="00170053" w:rsidRDefault="00170053" w:rsidP="00170053">
            <w:pPr>
              <w:spacing w:after="0" w:line="240" w:lineRule="auto"/>
              <w:jc w:val="center"/>
              <w:rPr>
                <w:rFonts w:eastAsia="Times New Roman" w:cstheme="minorHAnsi"/>
                <w:b/>
                <w:color w:val="000000" w:themeColor="text1"/>
                <w:sz w:val="20"/>
                <w:szCs w:val="20"/>
                <w:lang w:eastAsia="pl-PL"/>
              </w:rPr>
            </w:pPr>
            <w:r w:rsidRPr="00170053">
              <w:rPr>
                <w:rFonts w:eastAsia="Times New Roman" w:cstheme="minorHAnsi"/>
                <w:b/>
                <w:color w:val="000000" w:themeColor="text1"/>
                <w:sz w:val="20"/>
                <w:szCs w:val="20"/>
                <w:lang w:eastAsia="pl-PL"/>
              </w:rPr>
              <w:t xml:space="preserve">Data wykonania robót </w:t>
            </w:r>
          </w:p>
          <w:p w14:paraId="3B7C25B0" w14:textId="77777777" w:rsidR="00170053" w:rsidRPr="00170053" w:rsidRDefault="00170053" w:rsidP="00170053">
            <w:pPr>
              <w:spacing w:after="0" w:line="240" w:lineRule="auto"/>
              <w:jc w:val="center"/>
              <w:rPr>
                <w:rFonts w:eastAsia="Times New Roman" w:cstheme="minorHAnsi"/>
                <w:color w:val="000000" w:themeColor="text1"/>
                <w:sz w:val="20"/>
                <w:szCs w:val="20"/>
                <w:lang w:eastAsia="pl-PL"/>
              </w:rPr>
            </w:pPr>
            <w:r w:rsidRPr="00170053">
              <w:rPr>
                <w:rFonts w:eastAsia="Times New Roman" w:cstheme="minorHAnsi"/>
                <w:color w:val="000000" w:themeColor="text1"/>
                <w:sz w:val="20"/>
                <w:szCs w:val="20"/>
                <w:lang w:eastAsia="pl-PL"/>
              </w:rPr>
              <w:t>DD-MM-RRRR</w:t>
            </w:r>
          </w:p>
        </w:tc>
      </w:tr>
      <w:tr w:rsidR="00170053" w:rsidRPr="00170053" w14:paraId="791E3CE8" w14:textId="77777777" w:rsidTr="006D6121">
        <w:trPr>
          <w:cantSplit/>
          <w:trHeight w:val="192"/>
        </w:trPr>
        <w:tc>
          <w:tcPr>
            <w:tcW w:w="540" w:type="dxa"/>
            <w:tcBorders>
              <w:top w:val="single" w:sz="4" w:space="0" w:color="auto"/>
              <w:left w:val="single" w:sz="4" w:space="0" w:color="auto"/>
              <w:bottom w:val="single" w:sz="4" w:space="0" w:color="auto"/>
              <w:right w:val="single" w:sz="4" w:space="0" w:color="auto"/>
            </w:tcBorders>
            <w:hideMark/>
          </w:tcPr>
          <w:p w14:paraId="42A47AB7" w14:textId="77777777" w:rsidR="00170053" w:rsidRPr="00170053" w:rsidRDefault="00170053" w:rsidP="00170053">
            <w:pPr>
              <w:shd w:val="clear" w:color="auto" w:fill="FFFFFF"/>
              <w:spacing w:after="0" w:line="240" w:lineRule="auto"/>
              <w:jc w:val="center"/>
              <w:rPr>
                <w:rFonts w:eastAsia="Times New Roman" w:cstheme="minorHAnsi"/>
                <w:b/>
                <w:bCs/>
                <w:color w:val="000000" w:themeColor="text1"/>
                <w:sz w:val="20"/>
                <w:szCs w:val="20"/>
                <w:lang w:eastAsia="pl-PL"/>
              </w:rPr>
            </w:pPr>
            <w:r w:rsidRPr="00170053">
              <w:rPr>
                <w:rFonts w:eastAsia="Times New Roman" w:cstheme="minorHAnsi"/>
                <w:b/>
                <w:bCs/>
                <w:color w:val="000000" w:themeColor="text1"/>
                <w:sz w:val="20"/>
                <w:szCs w:val="20"/>
                <w:lang w:eastAsia="pl-PL"/>
              </w:rPr>
              <w:t>1</w:t>
            </w:r>
          </w:p>
        </w:tc>
        <w:tc>
          <w:tcPr>
            <w:tcW w:w="3544" w:type="dxa"/>
            <w:tcBorders>
              <w:top w:val="single" w:sz="4" w:space="0" w:color="auto"/>
              <w:left w:val="single" w:sz="4" w:space="0" w:color="auto"/>
              <w:bottom w:val="single" w:sz="4" w:space="0" w:color="auto"/>
              <w:right w:val="single" w:sz="4" w:space="0" w:color="auto"/>
            </w:tcBorders>
            <w:hideMark/>
          </w:tcPr>
          <w:p w14:paraId="3B048A9C" w14:textId="77777777" w:rsidR="00170053" w:rsidRPr="00170053" w:rsidRDefault="00170053" w:rsidP="00170053">
            <w:pPr>
              <w:shd w:val="clear" w:color="auto" w:fill="FFFFFF"/>
              <w:spacing w:after="0" w:line="240" w:lineRule="auto"/>
              <w:jc w:val="center"/>
              <w:rPr>
                <w:rFonts w:eastAsia="Times New Roman" w:cstheme="minorHAnsi"/>
                <w:b/>
                <w:bCs/>
                <w:color w:val="000000" w:themeColor="text1"/>
                <w:sz w:val="20"/>
                <w:szCs w:val="20"/>
                <w:lang w:eastAsia="pl-PL"/>
              </w:rPr>
            </w:pPr>
            <w:r w:rsidRPr="00170053">
              <w:rPr>
                <w:rFonts w:eastAsia="Times New Roman" w:cstheme="minorHAnsi"/>
                <w:b/>
                <w:bCs/>
                <w:color w:val="000000" w:themeColor="text1"/>
                <w:sz w:val="20"/>
                <w:szCs w:val="20"/>
                <w:lang w:eastAsia="pl-PL"/>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464B21" w14:textId="77777777" w:rsidR="00170053" w:rsidRPr="00170053" w:rsidRDefault="00170053" w:rsidP="00170053">
            <w:pPr>
              <w:shd w:val="clear" w:color="auto" w:fill="FFFFFF"/>
              <w:spacing w:after="0" w:line="240" w:lineRule="auto"/>
              <w:jc w:val="center"/>
              <w:rPr>
                <w:rFonts w:eastAsia="Times New Roman" w:cstheme="minorHAnsi"/>
                <w:b/>
                <w:bCs/>
                <w:color w:val="000000" w:themeColor="text1"/>
                <w:sz w:val="20"/>
                <w:szCs w:val="20"/>
                <w:lang w:eastAsia="pl-PL"/>
              </w:rPr>
            </w:pPr>
            <w:r w:rsidRPr="00170053">
              <w:rPr>
                <w:rFonts w:eastAsia="Times New Roman" w:cstheme="minorHAnsi"/>
                <w:b/>
                <w:bCs/>
                <w:color w:val="000000" w:themeColor="text1"/>
                <w:sz w:val="20"/>
                <w:szCs w:val="20"/>
                <w:lang w:eastAsia="pl-PL"/>
              </w:rPr>
              <w:t>3</w:t>
            </w:r>
          </w:p>
        </w:tc>
        <w:tc>
          <w:tcPr>
            <w:tcW w:w="3685" w:type="dxa"/>
            <w:tcBorders>
              <w:top w:val="single" w:sz="4" w:space="0" w:color="auto"/>
              <w:left w:val="single" w:sz="4" w:space="0" w:color="auto"/>
              <w:bottom w:val="single" w:sz="4" w:space="0" w:color="auto"/>
              <w:right w:val="single" w:sz="4" w:space="0" w:color="auto"/>
            </w:tcBorders>
            <w:hideMark/>
          </w:tcPr>
          <w:p w14:paraId="7BBCFD43" w14:textId="77777777" w:rsidR="00170053" w:rsidRPr="00170053" w:rsidRDefault="00170053" w:rsidP="00170053">
            <w:pPr>
              <w:shd w:val="clear" w:color="auto" w:fill="FFFFFF"/>
              <w:spacing w:after="0" w:line="240" w:lineRule="auto"/>
              <w:jc w:val="center"/>
              <w:rPr>
                <w:rFonts w:eastAsia="Times New Roman" w:cstheme="minorHAnsi"/>
                <w:b/>
                <w:bCs/>
                <w:color w:val="000000" w:themeColor="text1"/>
                <w:sz w:val="20"/>
                <w:szCs w:val="20"/>
                <w:lang w:eastAsia="pl-PL"/>
              </w:rPr>
            </w:pPr>
            <w:r w:rsidRPr="00170053">
              <w:rPr>
                <w:rFonts w:eastAsia="Times New Roman" w:cstheme="minorHAnsi"/>
                <w:b/>
                <w:bCs/>
                <w:color w:val="000000" w:themeColor="text1"/>
                <w:sz w:val="20"/>
                <w:szCs w:val="20"/>
                <w:lang w:eastAsia="pl-PL"/>
              </w:rPr>
              <w:t>4</w:t>
            </w:r>
          </w:p>
        </w:tc>
        <w:tc>
          <w:tcPr>
            <w:tcW w:w="2410" w:type="dxa"/>
            <w:tcBorders>
              <w:top w:val="single" w:sz="4" w:space="0" w:color="auto"/>
              <w:left w:val="single" w:sz="4" w:space="0" w:color="auto"/>
              <w:bottom w:val="single" w:sz="4" w:space="0" w:color="auto"/>
              <w:right w:val="single" w:sz="4" w:space="0" w:color="auto"/>
            </w:tcBorders>
            <w:hideMark/>
          </w:tcPr>
          <w:p w14:paraId="1C4CF019" w14:textId="77777777" w:rsidR="00170053" w:rsidRPr="00170053" w:rsidRDefault="00170053" w:rsidP="00170053">
            <w:pPr>
              <w:shd w:val="clear" w:color="auto" w:fill="FFFFFF"/>
              <w:spacing w:after="0" w:line="240" w:lineRule="auto"/>
              <w:jc w:val="center"/>
              <w:rPr>
                <w:rFonts w:eastAsia="Times New Roman" w:cstheme="minorHAnsi"/>
                <w:b/>
                <w:bCs/>
                <w:color w:val="000000" w:themeColor="text1"/>
                <w:sz w:val="20"/>
                <w:szCs w:val="20"/>
                <w:lang w:eastAsia="pl-PL"/>
              </w:rPr>
            </w:pPr>
            <w:r w:rsidRPr="00170053">
              <w:rPr>
                <w:rFonts w:eastAsia="Times New Roman" w:cstheme="minorHAnsi"/>
                <w:b/>
                <w:bCs/>
                <w:color w:val="000000" w:themeColor="text1"/>
                <w:sz w:val="20"/>
                <w:szCs w:val="20"/>
                <w:lang w:eastAsia="pl-PL"/>
              </w:rPr>
              <w:t>5</w:t>
            </w:r>
          </w:p>
        </w:tc>
        <w:tc>
          <w:tcPr>
            <w:tcW w:w="1701" w:type="dxa"/>
            <w:tcBorders>
              <w:top w:val="single" w:sz="4" w:space="0" w:color="auto"/>
              <w:left w:val="single" w:sz="4" w:space="0" w:color="auto"/>
              <w:bottom w:val="single" w:sz="4" w:space="0" w:color="auto"/>
              <w:right w:val="single" w:sz="4" w:space="0" w:color="auto"/>
            </w:tcBorders>
            <w:hideMark/>
          </w:tcPr>
          <w:p w14:paraId="4EA3B331" w14:textId="77777777" w:rsidR="00170053" w:rsidRPr="00170053" w:rsidRDefault="00170053" w:rsidP="00170053">
            <w:pPr>
              <w:shd w:val="clear" w:color="auto" w:fill="FFFFFF"/>
              <w:spacing w:after="0" w:line="240" w:lineRule="auto"/>
              <w:jc w:val="center"/>
              <w:rPr>
                <w:rFonts w:eastAsia="Times New Roman" w:cstheme="minorHAnsi"/>
                <w:b/>
                <w:bCs/>
                <w:color w:val="000000" w:themeColor="text1"/>
                <w:sz w:val="20"/>
                <w:szCs w:val="20"/>
                <w:lang w:eastAsia="pl-PL"/>
              </w:rPr>
            </w:pPr>
            <w:r w:rsidRPr="00170053">
              <w:rPr>
                <w:rFonts w:eastAsia="Times New Roman" w:cstheme="minorHAnsi"/>
                <w:b/>
                <w:bCs/>
                <w:color w:val="000000" w:themeColor="text1"/>
                <w:sz w:val="20"/>
                <w:szCs w:val="20"/>
                <w:lang w:eastAsia="pl-PL"/>
              </w:rPr>
              <w:t>6</w:t>
            </w:r>
          </w:p>
        </w:tc>
      </w:tr>
      <w:tr w:rsidR="00170053" w:rsidRPr="00170053" w14:paraId="6B31323B" w14:textId="77777777" w:rsidTr="006D6121">
        <w:trPr>
          <w:cantSplit/>
          <w:trHeight w:val="406"/>
        </w:trPr>
        <w:tc>
          <w:tcPr>
            <w:tcW w:w="15566" w:type="dxa"/>
            <w:gridSpan w:val="6"/>
            <w:tcBorders>
              <w:top w:val="single" w:sz="4" w:space="0" w:color="auto"/>
              <w:left w:val="single" w:sz="4" w:space="0" w:color="auto"/>
              <w:bottom w:val="single" w:sz="4" w:space="0" w:color="auto"/>
              <w:right w:val="single" w:sz="4" w:space="0" w:color="auto"/>
            </w:tcBorders>
            <w:vAlign w:val="center"/>
          </w:tcPr>
          <w:p w14:paraId="181395E2" w14:textId="77777777" w:rsidR="00170053" w:rsidRPr="00170053" w:rsidRDefault="00170053" w:rsidP="00170053">
            <w:pPr>
              <w:shd w:val="clear" w:color="auto" w:fill="FFFFFF"/>
              <w:spacing w:after="0" w:line="240" w:lineRule="auto"/>
              <w:jc w:val="center"/>
              <w:rPr>
                <w:rFonts w:eastAsia="Times New Roman" w:cstheme="minorHAnsi"/>
                <w:b/>
                <w:bCs/>
                <w:color w:val="000000" w:themeColor="text1"/>
                <w:sz w:val="20"/>
                <w:szCs w:val="20"/>
                <w:lang w:eastAsia="pl-PL"/>
              </w:rPr>
            </w:pPr>
            <w:r w:rsidRPr="00170053">
              <w:rPr>
                <w:rFonts w:eastAsia="Times New Roman" w:cstheme="minorHAnsi"/>
                <w:b/>
                <w:bCs/>
                <w:color w:val="000000" w:themeColor="text1"/>
                <w:sz w:val="20"/>
                <w:szCs w:val="20"/>
                <w:lang w:eastAsia="pl-PL"/>
              </w:rPr>
              <w:t>Roboty budowlane polegające na budowie lub przebudowie lub remoncie drogi lub ulicy (z wyłączeniem remontów cząstkowych)</w:t>
            </w:r>
          </w:p>
          <w:p w14:paraId="4269AD7B" w14:textId="1F9A1C80" w:rsidR="00170053" w:rsidRPr="00170053" w:rsidRDefault="00170053" w:rsidP="00170053">
            <w:pPr>
              <w:shd w:val="clear" w:color="auto" w:fill="FFFFFF"/>
              <w:spacing w:after="0" w:line="240" w:lineRule="auto"/>
              <w:jc w:val="center"/>
              <w:rPr>
                <w:rFonts w:eastAsia="Times New Roman" w:cstheme="minorHAnsi"/>
                <w:b/>
                <w:bCs/>
                <w:color w:val="000000" w:themeColor="text1"/>
                <w:sz w:val="20"/>
                <w:szCs w:val="20"/>
                <w:lang w:eastAsia="pl-PL"/>
              </w:rPr>
            </w:pPr>
            <w:r w:rsidRPr="00170053">
              <w:rPr>
                <w:rFonts w:eastAsia="Times New Roman" w:cstheme="minorHAnsi"/>
                <w:b/>
                <w:bCs/>
                <w:color w:val="000000" w:themeColor="text1"/>
                <w:sz w:val="20"/>
                <w:szCs w:val="20"/>
                <w:lang w:eastAsia="pl-PL"/>
              </w:rPr>
              <w:t xml:space="preserve">o wartości robót nie mniejszej niż </w:t>
            </w:r>
            <w:r w:rsidR="00400F07" w:rsidRPr="00400F07">
              <w:rPr>
                <w:rFonts w:eastAsia="Times New Roman" w:cstheme="minorHAnsi"/>
                <w:b/>
                <w:bCs/>
                <w:color w:val="000000" w:themeColor="text1"/>
                <w:sz w:val="20"/>
                <w:szCs w:val="20"/>
                <w:lang w:eastAsia="pl-PL"/>
              </w:rPr>
              <w:t>20</w:t>
            </w:r>
            <w:r w:rsidRPr="00170053">
              <w:rPr>
                <w:rFonts w:eastAsia="Times New Roman" w:cstheme="minorHAnsi"/>
                <w:b/>
                <w:bCs/>
                <w:color w:val="000000" w:themeColor="text1"/>
                <w:sz w:val="20"/>
                <w:szCs w:val="20"/>
                <w:lang w:eastAsia="pl-PL"/>
              </w:rPr>
              <w:t>0 000,00 zł brutto każda</w:t>
            </w:r>
          </w:p>
        </w:tc>
      </w:tr>
      <w:tr w:rsidR="00170053" w:rsidRPr="00170053" w14:paraId="61D0D6C4" w14:textId="77777777" w:rsidTr="006D6121">
        <w:trPr>
          <w:cantSplit/>
          <w:trHeight w:val="851"/>
        </w:trPr>
        <w:tc>
          <w:tcPr>
            <w:tcW w:w="540" w:type="dxa"/>
            <w:tcBorders>
              <w:top w:val="single" w:sz="4" w:space="0" w:color="auto"/>
              <w:left w:val="single" w:sz="4" w:space="0" w:color="auto"/>
              <w:bottom w:val="single" w:sz="4" w:space="0" w:color="auto"/>
              <w:right w:val="single" w:sz="4" w:space="0" w:color="auto"/>
            </w:tcBorders>
            <w:vAlign w:val="center"/>
            <w:hideMark/>
          </w:tcPr>
          <w:p w14:paraId="5960E683"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r w:rsidRPr="00170053">
              <w:rPr>
                <w:rFonts w:eastAsia="Times New Roman" w:cstheme="minorHAnsi"/>
                <w:color w:val="000000" w:themeColor="text1"/>
                <w:sz w:val="20"/>
                <w:szCs w:val="20"/>
                <w:lang w:eastAsia="pl-PL"/>
              </w:rPr>
              <w:t>1.</w:t>
            </w:r>
          </w:p>
        </w:tc>
        <w:tc>
          <w:tcPr>
            <w:tcW w:w="3544" w:type="dxa"/>
            <w:tcBorders>
              <w:top w:val="single" w:sz="4" w:space="0" w:color="auto"/>
              <w:left w:val="single" w:sz="4" w:space="0" w:color="auto"/>
              <w:bottom w:val="single" w:sz="4" w:space="0" w:color="auto"/>
              <w:right w:val="single" w:sz="4" w:space="0" w:color="auto"/>
            </w:tcBorders>
            <w:vAlign w:val="center"/>
          </w:tcPr>
          <w:p w14:paraId="75780AC6"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p>
          <w:p w14:paraId="1942504F"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p>
        </w:tc>
        <w:tc>
          <w:tcPr>
            <w:tcW w:w="3686" w:type="dxa"/>
            <w:tcBorders>
              <w:top w:val="single" w:sz="4" w:space="0" w:color="auto"/>
              <w:left w:val="single" w:sz="4" w:space="0" w:color="auto"/>
              <w:bottom w:val="single" w:sz="4" w:space="0" w:color="auto"/>
              <w:right w:val="single" w:sz="4" w:space="0" w:color="auto"/>
            </w:tcBorders>
            <w:vAlign w:val="center"/>
          </w:tcPr>
          <w:p w14:paraId="200F9C46"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p>
        </w:tc>
        <w:tc>
          <w:tcPr>
            <w:tcW w:w="3685" w:type="dxa"/>
            <w:tcBorders>
              <w:top w:val="single" w:sz="4" w:space="0" w:color="auto"/>
              <w:left w:val="single" w:sz="4" w:space="0" w:color="auto"/>
              <w:bottom w:val="single" w:sz="4" w:space="0" w:color="auto"/>
              <w:right w:val="single" w:sz="4" w:space="0" w:color="auto"/>
            </w:tcBorders>
            <w:vAlign w:val="center"/>
          </w:tcPr>
          <w:p w14:paraId="11EAFE67" w14:textId="77777777" w:rsidR="00170053" w:rsidRPr="00170053" w:rsidRDefault="00170053" w:rsidP="00170053">
            <w:pPr>
              <w:spacing w:after="0" w:line="240" w:lineRule="auto"/>
              <w:rPr>
                <w:rFonts w:eastAsia="Times New Roman" w:cstheme="minorHAnsi"/>
                <w:color w:val="000000" w:themeColor="text1"/>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2E6824" w14:textId="77777777" w:rsidR="00170053" w:rsidRPr="00170053" w:rsidRDefault="00170053" w:rsidP="00170053">
            <w:pPr>
              <w:spacing w:after="0" w:line="240" w:lineRule="auto"/>
              <w:jc w:val="center"/>
              <w:rPr>
                <w:rFonts w:eastAsia="Times New Roman" w:cstheme="minorHAnsi"/>
                <w:color w:val="000000" w:themeColor="text1"/>
                <w:sz w:val="20"/>
                <w:szCs w:val="20"/>
                <w:lang w:eastAsia="pl-PL"/>
              </w:rPr>
            </w:pPr>
            <w:r w:rsidRPr="00170053">
              <w:rPr>
                <w:rFonts w:eastAsia="Calibri" w:cstheme="minorHAnsi"/>
                <w:b/>
                <w:color w:val="000000" w:themeColor="text1"/>
                <w:sz w:val="20"/>
                <w:szCs w:val="20"/>
                <w:lang w:eastAsia="pl-PL"/>
              </w:rPr>
              <w:t xml:space="preserve">……………… </w:t>
            </w:r>
            <w:r w:rsidRPr="00170053">
              <w:rPr>
                <w:rFonts w:eastAsia="Times New Roman" w:cstheme="minorHAnsi"/>
                <w:b/>
                <w:bCs/>
                <w:color w:val="000000" w:themeColor="text1"/>
                <w:sz w:val="20"/>
                <w:szCs w:val="20"/>
                <w:lang w:eastAsia="pl-PL"/>
              </w:rPr>
              <w:t>zł brutto</w:t>
            </w:r>
          </w:p>
        </w:tc>
        <w:tc>
          <w:tcPr>
            <w:tcW w:w="1701" w:type="dxa"/>
            <w:tcBorders>
              <w:top w:val="single" w:sz="4" w:space="0" w:color="auto"/>
              <w:left w:val="single" w:sz="4" w:space="0" w:color="auto"/>
              <w:bottom w:val="single" w:sz="4" w:space="0" w:color="auto"/>
              <w:right w:val="single" w:sz="4" w:space="0" w:color="auto"/>
            </w:tcBorders>
            <w:vAlign w:val="center"/>
          </w:tcPr>
          <w:p w14:paraId="325E2C28"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p>
        </w:tc>
      </w:tr>
      <w:tr w:rsidR="00170053" w:rsidRPr="00170053" w14:paraId="1A16477B" w14:textId="77777777" w:rsidTr="006D6121">
        <w:trPr>
          <w:cantSplit/>
          <w:trHeight w:val="836"/>
        </w:trPr>
        <w:tc>
          <w:tcPr>
            <w:tcW w:w="540" w:type="dxa"/>
            <w:tcBorders>
              <w:top w:val="single" w:sz="4" w:space="0" w:color="auto"/>
              <w:left w:val="single" w:sz="4" w:space="0" w:color="auto"/>
              <w:bottom w:val="single" w:sz="4" w:space="0" w:color="auto"/>
              <w:right w:val="single" w:sz="4" w:space="0" w:color="auto"/>
            </w:tcBorders>
            <w:vAlign w:val="center"/>
            <w:hideMark/>
          </w:tcPr>
          <w:p w14:paraId="23CC0E0C"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r w:rsidRPr="00170053">
              <w:rPr>
                <w:rFonts w:eastAsia="Times New Roman" w:cstheme="minorHAnsi"/>
                <w:color w:val="000000" w:themeColor="text1"/>
                <w:sz w:val="20"/>
                <w:szCs w:val="20"/>
                <w:lang w:eastAsia="pl-PL"/>
              </w:rPr>
              <w:t>2.</w:t>
            </w:r>
          </w:p>
        </w:tc>
        <w:tc>
          <w:tcPr>
            <w:tcW w:w="3544" w:type="dxa"/>
            <w:tcBorders>
              <w:top w:val="single" w:sz="4" w:space="0" w:color="auto"/>
              <w:left w:val="single" w:sz="4" w:space="0" w:color="auto"/>
              <w:bottom w:val="single" w:sz="4" w:space="0" w:color="auto"/>
              <w:right w:val="single" w:sz="4" w:space="0" w:color="auto"/>
            </w:tcBorders>
            <w:vAlign w:val="center"/>
          </w:tcPr>
          <w:p w14:paraId="6643AAF6"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p>
        </w:tc>
        <w:tc>
          <w:tcPr>
            <w:tcW w:w="3686" w:type="dxa"/>
            <w:tcBorders>
              <w:top w:val="single" w:sz="4" w:space="0" w:color="auto"/>
              <w:left w:val="single" w:sz="4" w:space="0" w:color="auto"/>
              <w:bottom w:val="single" w:sz="4" w:space="0" w:color="auto"/>
              <w:right w:val="single" w:sz="4" w:space="0" w:color="auto"/>
            </w:tcBorders>
            <w:vAlign w:val="center"/>
          </w:tcPr>
          <w:p w14:paraId="4D029FF2"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p>
        </w:tc>
        <w:tc>
          <w:tcPr>
            <w:tcW w:w="3685" w:type="dxa"/>
            <w:tcBorders>
              <w:top w:val="single" w:sz="4" w:space="0" w:color="auto"/>
              <w:left w:val="single" w:sz="4" w:space="0" w:color="auto"/>
              <w:bottom w:val="single" w:sz="4" w:space="0" w:color="auto"/>
              <w:right w:val="single" w:sz="4" w:space="0" w:color="auto"/>
            </w:tcBorders>
            <w:vAlign w:val="center"/>
          </w:tcPr>
          <w:p w14:paraId="78BED510" w14:textId="77777777" w:rsidR="00170053" w:rsidRPr="00170053" w:rsidRDefault="00170053" w:rsidP="00170053">
            <w:pPr>
              <w:spacing w:after="0" w:line="240" w:lineRule="auto"/>
              <w:rPr>
                <w:rFonts w:eastAsia="Calibri" w:cstheme="minorHAnsi"/>
                <w:color w:val="000000" w:themeColor="text1"/>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C00B1F6" w14:textId="77777777" w:rsidR="00170053" w:rsidRPr="00170053" w:rsidRDefault="00170053" w:rsidP="00170053">
            <w:pPr>
              <w:spacing w:after="0" w:line="240" w:lineRule="auto"/>
              <w:jc w:val="center"/>
              <w:rPr>
                <w:rFonts w:eastAsia="Calibri" w:cstheme="minorHAnsi"/>
                <w:color w:val="000000" w:themeColor="text1"/>
                <w:sz w:val="20"/>
                <w:szCs w:val="20"/>
                <w:lang w:eastAsia="pl-PL"/>
              </w:rPr>
            </w:pPr>
            <w:r w:rsidRPr="00170053">
              <w:rPr>
                <w:rFonts w:eastAsia="Calibri" w:cstheme="minorHAnsi"/>
                <w:b/>
                <w:color w:val="000000" w:themeColor="text1"/>
                <w:sz w:val="20"/>
                <w:szCs w:val="20"/>
                <w:lang w:eastAsia="pl-PL"/>
              </w:rPr>
              <w:t xml:space="preserve">……………… </w:t>
            </w:r>
            <w:r w:rsidRPr="00170053">
              <w:rPr>
                <w:rFonts w:eastAsia="Times New Roman" w:cstheme="minorHAnsi"/>
                <w:b/>
                <w:bCs/>
                <w:color w:val="000000" w:themeColor="text1"/>
                <w:sz w:val="20"/>
                <w:szCs w:val="20"/>
                <w:lang w:eastAsia="pl-PL"/>
              </w:rPr>
              <w:t>zł brutto</w:t>
            </w:r>
          </w:p>
        </w:tc>
        <w:tc>
          <w:tcPr>
            <w:tcW w:w="1701" w:type="dxa"/>
            <w:tcBorders>
              <w:top w:val="single" w:sz="4" w:space="0" w:color="auto"/>
              <w:left w:val="single" w:sz="4" w:space="0" w:color="auto"/>
              <w:bottom w:val="single" w:sz="4" w:space="0" w:color="auto"/>
              <w:right w:val="single" w:sz="4" w:space="0" w:color="auto"/>
            </w:tcBorders>
            <w:vAlign w:val="center"/>
          </w:tcPr>
          <w:p w14:paraId="51B7FA9D" w14:textId="77777777" w:rsidR="00170053" w:rsidRPr="00170053" w:rsidRDefault="00170053" w:rsidP="00170053">
            <w:pPr>
              <w:shd w:val="clear" w:color="auto" w:fill="FFFFFF"/>
              <w:spacing w:after="0" w:line="240" w:lineRule="auto"/>
              <w:jc w:val="center"/>
              <w:rPr>
                <w:rFonts w:eastAsia="Times New Roman" w:cstheme="minorHAnsi"/>
                <w:color w:val="000000" w:themeColor="text1"/>
                <w:sz w:val="20"/>
                <w:szCs w:val="20"/>
                <w:lang w:eastAsia="pl-PL"/>
              </w:rPr>
            </w:pPr>
          </w:p>
        </w:tc>
      </w:tr>
    </w:tbl>
    <w:p w14:paraId="63C1097B" w14:textId="77777777" w:rsidR="00170053" w:rsidRPr="00170053" w:rsidRDefault="00170053" w:rsidP="00170053">
      <w:pPr>
        <w:spacing w:after="0" w:line="240" w:lineRule="auto"/>
        <w:ind w:right="54"/>
        <w:jc w:val="both"/>
        <w:rPr>
          <w:rFonts w:eastAsia="Times New Roman" w:cstheme="minorHAnsi"/>
          <w:color w:val="000000" w:themeColor="text1"/>
          <w:lang w:eastAsia="pl-PL"/>
        </w:rPr>
      </w:pPr>
      <w:r w:rsidRPr="00170053">
        <w:rPr>
          <w:rFonts w:eastAsia="Times New Roman" w:cstheme="minorHAnsi"/>
          <w:color w:val="000000" w:themeColor="text1"/>
          <w:lang w:eastAsia="pl-PL"/>
        </w:rPr>
        <w:t xml:space="preserve">* należy podać informacje, na podstawie których zamawiający będzie mógł ocenić spełnienie przez wykonawcę warunku udziału w postępowaniu dotyczącego zdolności technicznej lub zawodowej  oraz  dołączyć dowody określające czy te zamówienia zostały wykonane należycie,  przy czym dowodami, o których mowa, są referencje bądź inne dokumenty sporządzone przez podmiot, na rzecz którego zamówienia zostały wykonane, a jeżeli wykonawca z przyczyn niezależnych od niego nie jest w stanie uzyskać tych dokumentów – inne odpowiednie dokumenty w przypadku robót budowlanych lub oświadczenie wykonawcy w przypadku usług. </w:t>
      </w:r>
    </w:p>
    <w:p w14:paraId="7F959EAD" w14:textId="77777777" w:rsidR="00170053" w:rsidRPr="00170053" w:rsidRDefault="00170053" w:rsidP="00170053">
      <w:pPr>
        <w:spacing w:after="0" w:line="240" w:lineRule="auto"/>
        <w:ind w:right="54"/>
        <w:jc w:val="center"/>
        <w:rPr>
          <w:rFonts w:eastAsia="Times New Roman" w:cstheme="minorHAnsi"/>
          <w:bCs/>
          <w:color w:val="FF0000"/>
          <w:sz w:val="18"/>
          <w:szCs w:val="18"/>
          <w:lang w:eastAsia="pl-PL"/>
        </w:rPr>
      </w:pPr>
      <w:r w:rsidRPr="00170053">
        <w:rPr>
          <w:rFonts w:eastAsia="Times New Roman" w:cstheme="minorHAnsi"/>
          <w:bCs/>
          <w:color w:val="FF0000"/>
          <w:sz w:val="18"/>
          <w:szCs w:val="18"/>
          <w:lang w:eastAsia="pl-PL"/>
        </w:rPr>
        <w:t>NALEŻY PODPISAĆ KWALIFIKOWANYM PODPISEM ELEKTRONICZNYM</w:t>
      </w:r>
      <w:r w:rsidRPr="00170053">
        <w:rPr>
          <w:rFonts w:eastAsia="Times New Roman" w:cstheme="minorHAnsi"/>
          <w:bCs/>
          <w:color w:val="FF0000"/>
          <w:sz w:val="18"/>
          <w:szCs w:val="18"/>
          <w:lang w:eastAsia="pl-PL"/>
        </w:rPr>
        <w:br/>
        <w:t>LUB PODPISEM ZAUFANYM LUB PODPISEM OSOBISTYM</w:t>
      </w:r>
    </w:p>
    <w:sectPr w:rsidR="00170053" w:rsidRPr="00170053" w:rsidSect="00170053">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282D94"/>
    <w:lvl w:ilvl="0">
      <w:numFmt w:val="bullet"/>
      <w:lvlText w:val="*"/>
      <w:lvlJc w:val="left"/>
    </w:lvl>
  </w:abstractNum>
  <w:abstractNum w:abstractNumId="1" w15:restartNumberingAfterBreak="0">
    <w:nsid w:val="01670872"/>
    <w:multiLevelType w:val="hybridMultilevel"/>
    <w:tmpl w:val="B2641AB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5A406CC"/>
    <w:multiLevelType w:val="hybridMultilevel"/>
    <w:tmpl w:val="7706A35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C6C4028"/>
    <w:multiLevelType w:val="hybridMultilevel"/>
    <w:tmpl w:val="1B82A692"/>
    <w:lvl w:ilvl="0" w:tplc="04150005">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 w15:restartNumberingAfterBreak="0">
    <w:nsid w:val="0F783037"/>
    <w:multiLevelType w:val="hybridMultilevel"/>
    <w:tmpl w:val="152CB0F8"/>
    <w:lvl w:ilvl="0" w:tplc="8D12797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102C2D84"/>
    <w:multiLevelType w:val="hybridMultilevel"/>
    <w:tmpl w:val="BCFCCA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1480C"/>
    <w:multiLevelType w:val="hybridMultilevel"/>
    <w:tmpl w:val="612EBFCA"/>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CCA1870"/>
    <w:multiLevelType w:val="hybridMultilevel"/>
    <w:tmpl w:val="7D6E616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6838C194">
      <w:start w:val="1"/>
      <w:numFmt w:val="decimal"/>
      <w:lvlText w:val="%3."/>
      <w:lvlJc w:val="left"/>
      <w:pPr>
        <w:ind w:left="2624" w:hanging="360"/>
      </w:pPr>
      <w:rPr>
        <w:rFonts w:hint="default"/>
        <w:color w:val="000000" w:themeColor="text1"/>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EE74AFB"/>
    <w:multiLevelType w:val="hybridMultilevel"/>
    <w:tmpl w:val="64C2D522"/>
    <w:lvl w:ilvl="0" w:tplc="04150005">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4B565C2"/>
    <w:multiLevelType w:val="hybridMultilevel"/>
    <w:tmpl w:val="4B705DA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C804A1E"/>
    <w:multiLevelType w:val="hybridMultilevel"/>
    <w:tmpl w:val="87BA79C0"/>
    <w:lvl w:ilvl="0" w:tplc="3E68AD98">
      <w:start w:val="1"/>
      <w:numFmt w:val="bullet"/>
      <w:lvlText w:val="□"/>
      <w:lvlJc w:val="left"/>
      <w:pPr>
        <w:ind w:left="2444" w:hanging="360"/>
      </w:pPr>
      <w:rPr>
        <w:rFonts w:ascii="Times New Roman" w:hAnsi="Times New Roman" w:cs="Times New Roman"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11" w15:restartNumberingAfterBreak="0">
    <w:nsid w:val="488D1F09"/>
    <w:multiLevelType w:val="hybridMultilevel"/>
    <w:tmpl w:val="2976FF60"/>
    <w:lvl w:ilvl="0" w:tplc="EEA017BE">
      <w:start w:val="3"/>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AEC1706"/>
    <w:multiLevelType w:val="hybridMultilevel"/>
    <w:tmpl w:val="00CE5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E376C8"/>
    <w:multiLevelType w:val="hybridMultilevel"/>
    <w:tmpl w:val="6B8654CC"/>
    <w:lvl w:ilvl="0" w:tplc="71369346">
      <w:start w:val="3"/>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EF01651"/>
    <w:multiLevelType w:val="hybridMultilevel"/>
    <w:tmpl w:val="5FCCA75E"/>
    <w:lvl w:ilvl="0" w:tplc="058C3848">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6FCA296E">
      <w:start w:val="1"/>
      <w:numFmt w:val="decimal"/>
      <w:lvlText w:val="%3."/>
      <w:lvlJc w:val="left"/>
      <w:pPr>
        <w:ind w:left="2410" w:hanging="430"/>
      </w:pPr>
      <w:rPr>
        <w:rFonts w:hint="default"/>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FE3D6C"/>
    <w:multiLevelType w:val="hybridMultilevel"/>
    <w:tmpl w:val="285A535A"/>
    <w:lvl w:ilvl="0" w:tplc="3A948FCA">
      <w:start w:val="4"/>
      <w:numFmt w:val="decimal"/>
      <w:lvlText w:val="%1."/>
      <w:lvlJc w:val="left"/>
      <w:pPr>
        <w:ind w:left="36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384D28"/>
    <w:multiLevelType w:val="multilevel"/>
    <w:tmpl w:val="6086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C122C3"/>
    <w:multiLevelType w:val="hybridMultilevel"/>
    <w:tmpl w:val="99920798"/>
    <w:lvl w:ilvl="0" w:tplc="EC5C247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C4088C"/>
    <w:multiLevelType w:val="hybridMultilevel"/>
    <w:tmpl w:val="43D221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4315DF6"/>
    <w:multiLevelType w:val="hybridMultilevel"/>
    <w:tmpl w:val="6AA22036"/>
    <w:lvl w:ilvl="0" w:tplc="37FAEB72">
      <w:start w:val="1"/>
      <w:numFmt w:val="decimal"/>
      <w:lvlText w:val="%1."/>
      <w:lvlJc w:val="left"/>
      <w:pPr>
        <w:ind w:left="778"/>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rPr>
    </w:lvl>
    <w:lvl w:ilvl="1" w:tplc="658E8624">
      <w:start w:val="1"/>
      <w:numFmt w:val="bullet"/>
      <w:lvlText w:val="-"/>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E18E8">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E2A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8AC56">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825B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763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6E05E">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4106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12389B"/>
    <w:multiLevelType w:val="hybridMultilevel"/>
    <w:tmpl w:val="9110A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1D1224"/>
    <w:multiLevelType w:val="hybridMultilevel"/>
    <w:tmpl w:val="97B0CFE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7B4975A3"/>
    <w:multiLevelType w:val="hybridMultilevel"/>
    <w:tmpl w:val="45309C12"/>
    <w:lvl w:ilvl="0" w:tplc="A25AF8FC">
      <w:start w:val="1"/>
      <w:numFmt w:val="lowerLetter"/>
      <w:lvlText w:val="%1)"/>
      <w:lvlJc w:val="left"/>
      <w:pPr>
        <w:ind w:left="1004"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DC86B94">
      <w:start w:val="1"/>
      <w:numFmt w:val="bullet"/>
      <w:lvlText w:val="-"/>
      <w:lvlJc w:val="left"/>
      <w:pPr>
        <w:ind w:left="172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E8F7DC">
      <w:start w:val="1"/>
      <w:numFmt w:val="decimal"/>
      <w:lvlText w:val="%3."/>
      <w:lvlJc w:val="left"/>
      <w:pPr>
        <w:ind w:left="360" w:hanging="360"/>
      </w:pPr>
      <w:rPr>
        <w:rFonts w:hint="default"/>
        <w:b w:val="0"/>
        <w:bCs/>
        <w:color w:val="00000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BE422C3"/>
    <w:multiLevelType w:val="hybridMultilevel"/>
    <w:tmpl w:val="89B8E7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D55311"/>
    <w:multiLevelType w:val="hybridMultilevel"/>
    <w:tmpl w:val="1DF0F5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747414"/>
    <w:multiLevelType w:val="hybridMultilevel"/>
    <w:tmpl w:val="CFCA07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6"/>
  </w:num>
  <w:num w:numId="4">
    <w:abstractNumId w:val="14"/>
  </w:num>
  <w:num w:numId="5">
    <w:abstractNumId w:val="13"/>
  </w:num>
  <w:num w:numId="6">
    <w:abstractNumId w:val="11"/>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19"/>
  </w:num>
  <w:num w:numId="9">
    <w:abstractNumId w:val="22"/>
  </w:num>
  <w:num w:numId="10">
    <w:abstractNumId w:val="15"/>
  </w:num>
  <w:num w:numId="11">
    <w:abstractNumId w:val="18"/>
  </w:num>
  <w:num w:numId="12">
    <w:abstractNumId w:val="10"/>
  </w:num>
  <w:num w:numId="13">
    <w:abstractNumId w:val="21"/>
  </w:num>
  <w:num w:numId="14">
    <w:abstractNumId w:val="6"/>
  </w:num>
  <w:num w:numId="15">
    <w:abstractNumId w:val="25"/>
  </w:num>
  <w:num w:numId="16">
    <w:abstractNumId w:val="7"/>
  </w:num>
  <w:num w:numId="17">
    <w:abstractNumId w:val="23"/>
  </w:num>
  <w:num w:numId="18">
    <w:abstractNumId w:val="9"/>
  </w:num>
  <w:num w:numId="19">
    <w:abstractNumId w:val="2"/>
  </w:num>
  <w:num w:numId="20">
    <w:abstractNumId w:val="3"/>
  </w:num>
  <w:num w:numId="21">
    <w:abstractNumId w:val="8"/>
  </w:num>
  <w:num w:numId="22">
    <w:abstractNumId w:val="12"/>
  </w:num>
  <w:num w:numId="23">
    <w:abstractNumId w:val="1"/>
  </w:num>
  <w:num w:numId="24">
    <w:abstractNumId w:val="5"/>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53"/>
    <w:rsid w:val="000754E0"/>
    <w:rsid w:val="00076AFC"/>
    <w:rsid w:val="00093FC0"/>
    <w:rsid w:val="000A1D88"/>
    <w:rsid w:val="000A6BE2"/>
    <w:rsid w:val="000C7223"/>
    <w:rsid w:val="000F161B"/>
    <w:rsid w:val="00116EEE"/>
    <w:rsid w:val="00121B08"/>
    <w:rsid w:val="00121D0C"/>
    <w:rsid w:val="00170053"/>
    <w:rsid w:val="001D7670"/>
    <w:rsid w:val="00203DA4"/>
    <w:rsid w:val="00213045"/>
    <w:rsid w:val="0028276A"/>
    <w:rsid w:val="002A77F4"/>
    <w:rsid w:val="002B7AED"/>
    <w:rsid w:val="002D7C28"/>
    <w:rsid w:val="002E778D"/>
    <w:rsid w:val="003016DB"/>
    <w:rsid w:val="003163E1"/>
    <w:rsid w:val="00335B53"/>
    <w:rsid w:val="00400F07"/>
    <w:rsid w:val="00406DEF"/>
    <w:rsid w:val="00440BFA"/>
    <w:rsid w:val="004C1BA8"/>
    <w:rsid w:val="004E30D9"/>
    <w:rsid w:val="00511542"/>
    <w:rsid w:val="00545822"/>
    <w:rsid w:val="005517B1"/>
    <w:rsid w:val="005567A3"/>
    <w:rsid w:val="00570994"/>
    <w:rsid w:val="00582C24"/>
    <w:rsid w:val="005B7D71"/>
    <w:rsid w:val="00643CBF"/>
    <w:rsid w:val="006836EF"/>
    <w:rsid w:val="006A411E"/>
    <w:rsid w:val="00726CA5"/>
    <w:rsid w:val="00727A25"/>
    <w:rsid w:val="00764907"/>
    <w:rsid w:val="007B4753"/>
    <w:rsid w:val="007D46A1"/>
    <w:rsid w:val="007F1130"/>
    <w:rsid w:val="007F5DAE"/>
    <w:rsid w:val="00894B2A"/>
    <w:rsid w:val="008B717E"/>
    <w:rsid w:val="008E7928"/>
    <w:rsid w:val="008F2FFF"/>
    <w:rsid w:val="009C108B"/>
    <w:rsid w:val="009D44CD"/>
    <w:rsid w:val="009E4658"/>
    <w:rsid w:val="00A105FB"/>
    <w:rsid w:val="00A71810"/>
    <w:rsid w:val="00A72ED6"/>
    <w:rsid w:val="00AA1E24"/>
    <w:rsid w:val="00AA51FD"/>
    <w:rsid w:val="00AE3E95"/>
    <w:rsid w:val="00AF0C2D"/>
    <w:rsid w:val="00BA471E"/>
    <w:rsid w:val="00BB7978"/>
    <w:rsid w:val="00BC0D5D"/>
    <w:rsid w:val="00BF6712"/>
    <w:rsid w:val="00C211C1"/>
    <w:rsid w:val="00C63A53"/>
    <w:rsid w:val="00C764A4"/>
    <w:rsid w:val="00C76686"/>
    <w:rsid w:val="00C959D8"/>
    <w:rsid w:val="00CA3ED6"/>
    <w:rsid w:val="00CD4C25"/>
    <w:rsid w:val="00CE0F29"/>
    <w:rsid w:val="00D70A18"/>
    <w:rsid w:val="00D81683"/>
    <w:rsid w:val="00DD5775"/>
    <w:rsid w:val="00E80A32"/>
    <w:rsid w:val="00E829C5"/>
    <w:rsid w:val="00E918F5"/>
    <w:rsid w:val="00EA38CE"/>
    <w:rsid w:val="00EC63A0"/>
    <w:rsid w:val="00F04A12"/>
    <w:rsid w:val="00F303E7"/>
    <w:rsid w:val="00F42B33"/>
    <w:rsid w:val="00FE1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095A"/>
  <w15:chartTrackingRefBased/>
  <w15:docId w15:val="{38E70740-C61A-4073-9DDE-61F1DC8B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B53"/>
    <w:pPr>
      <w:ind w:left="720"/>
      <w:contextualSpacing/>
    </w:pPr>
  </w:style>
  <w:style w:type="paragraph" w:customStyle="1" w:styleId="Default">
    <w:name w:val="Default"/>
    <w:link w:val="DefaultZnak"/>
    <w:rsid w:val="00335B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335B53"/>
    <w:rPr>
      <w:rFonts w:ascii="Times New Roman" w:hAnsi="Times New Roman" w:cs="Times New Roman"/>
      <w:color w:val="000000"/>
      <w:sz w:val="24"/>
      <w:szCs w:val="24"/>
    </w:rPr>
  </w:style>
  <w:style w:type="character" w:styleId="Hipercze">
    <w:name w:val="Hyperlink"/>
    <w:basedOn w:val="Domylnaczcionkaakapitu"/>
    <w:uiPriority w:val="99"/>
    <w:unhideWhenUsed/>
    <w:rsid w:val="00570994"/>
    <w:rPr>
      <w:color w:val="0563C1" w:themeColor="hyperlink"/>
      <w:u w:val="single"/>
    </w:rPr>
  </w:style>
  <w:style w:type="character" w:styleId="Nierozpoznanawzmianka">
    <w:name w:val="Unresolved Mention"/>
    <w:basedOn w:val="Domylnaczcionkaakapitu"/>
    <w:uiPriority w:val="99"/>
    <w:semiHidden/>
    <w:unhideWhenUsed/>
    <w:rsid w:val="00570994"/>
    <w:rPr>
      <w:color w:val="605E5C"/>
      <w:shd w:val="clear" w:color="auto" w:fill="E1DFDD"/>
    </w:rPr>
  </w:style>
  <w:style w:type="table" w:styleId="Tabela-Siatka">
    <w:name w:val="Table Grid"/>
    <w:basedOn w:val="Standardowy"/>
    <w:uiPriority w:val="39"/>
    <w:rsid w:val="004E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link w:val="BezodstpwZnak"/>
    <w:uiPriority w:val="1"/>
    <w:qFormat/>
    <w:rsid w:val="00F04A12"/>
    <w:pPr>
      <w:spacing w:after="0" w:line="240" w:lineRule="auto"/>
    </w:pPr>
    <w:rPr>
      <w:rFonts w:ascii="Calibri" w:hAnsi="Calibri" w:cs="Times New Roman"/>
      <w:lang w:eastAsia="pl-PL"/>
    </w:rPr>
  </w:style>
  <w:style w:type="character" w:customStyle="1" w:styleId="BezodstpwZnak">
    <w:name w:val="Bez odstępów Znak"/>
    <w:link w:val="Bezodstpw"/>
    <w:uiPriority w:val="1"/>
    <w:qFormat/>
    <w:locked/>
    <w:rsid w:val="00F04A12"/>
    <w:rPr>
      <w:rFonts w:ascii="Calibri" w:hAnsi="Calibri" w:cs="Times New Roman"/>
      <w:lang w:eastAsia="pl-PL"/>
    </w:rPr>
  </w:style>
  <w:style w:type="table" w:customStyle="1" w:styleId="TableGrid">
    <w:name w:val="TableGrid"/>
    <w:rsid w:val="00C63A53"/>
    <w:pPr>
      <w:spacing w:after="0" w:line="240" w:lineRule="auto"/>
    </w:pPr>
    <w:rPr>
      <w:rFonts w:eastAsia="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udzialowo-gmina.pl" TargetMode="External"/><Relationship Id="rId3" Type="http://schemas.openxmlformats.org/officeDocument/2006/relationships/styles" Target="styles.xml"/><Relationship Id="rId7" Type="http://schemas.openxmlformats.org/officeDocument/2006/relationships/hyperlink" Target="http://bip.ug.szudzialowo.wrotapodlasia.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ug.szudzialowo.wrotapodlasi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pektor.ochronydanych@szudzialowo-gmina.pl" TargetMode="External"/><Relationship Id="rId4" Type="http://schemas.openxmlformats.org/officeDocument/2006/relationships/settings" Target="settings.xml"/><Relationship Id="rId9" Type="http://schemas.openxmlformats.org/officeDocument/2006/relationships/hyperlink" Target="mailto:sekretariat@szudzialowo-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184E-05EE-4870-AC36-60172D7F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34</Pages>
  <Words>12860</Words>
  <Characters>77164</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3</cp:revision>
  <cp:lastPrinted>2021-12-03T09:39:00Z</cp:lastPrinted>
  <dcterms:created xsi:type="dcterms:W3CDTF">2021-12-02T13:44:00Z</dcterms:created>
  <dcterms:modified xsi:type="dcterms:W3CDTF">2021-12-03T11:14:00Z</dcterms:modified>
</cp:coreProperties>
</file>