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EB" w:rsidRPr="006A1DE3" w:rsidRDefault="00BB6C90" w:rsidP="006A1DE3">
      <w:pPr>
        <w:jc w:val="center"/>
        <w:rPr>
          <w:b/>
        </w:rPr>
      </w:pPr>
      <w:r w:rsidRPr="006A1DE3">
        <w:rPr>
          <w:b/>
        </w:rPr>
        <w:t>Zapytanie ofertowe</w:t>
      </w:r>
    </w:p>
    <w:p w:rsidR="00CA6EB9" w:rsidRDefault="00FE64A7" w:rsidP="003128E5">
      <w:pPr>
        <w:spacing w:line="360" w:lineRule="auto"/>
        <w:jc w:val="both"/>
        <w:rPr>
          <w:b/>
        </w:rPr>
      </w:pPr>
      <w:r>
        <w:rPr>
          <w:b/>
        </w:rPr>
        <w:t>n</w:t>
      </w:r>
      <w:r w:rsidR="00CA6EB9">
        <w:rPr>
          <w:b/>
        </w:rPr>
        <w:t>a</w:t>
      </w:r>
      <w:r>
        <w:rPr>
          <w:b/>
        </w:rPr>
        <w:t xml:space="preserve"> budowę </w:t>
      </w:r>
      <w:r w:rsidR="002D6DAA">
        <w:rPr>
          <w:b/>
        </w:rPr>
        <w:t>„</w:t>
      </w:r>
      <w:r>
        <w:rPr>
          <w:b/>
        </w:rPr>
        <w:t>Otwartej Strefy Aktywności – wariant podstawow</w:t>
      </w:r>
      <w:r w:rsidR="002D6DAA">
        <w:rPr>
          <w:b/>
        </w:rPr>
        <w:t>y- 1 obiekt”</w:t>
      </w:r>
      <w:r w:rsidR="00D40D05">
        <w:rPr>
          <w:b/>
        </w:rPr>
        <w:t xml:space="preserve"> </w:t>
      </w:r>
      <w:r w:rsidR="002D6DAA">
        <w:t xml:space="preserve">współfinansowanego ze środków Funduszu Rozwoju Kultury Fizycznej </w:t>
      </w:r>
      <w:r w:rsidR="00D40D05" w:rsidRPr="002D6DAA">
        <w:t>w ramach</w:t>
      </w:r>
      <w:r w:rsidR="002D6DAA">
        <w:rPr>
          <w:b/>
        </w:rPr>
        <w:t xml:space="preserve"> </w:t>
      </w:r>
      <w:r w:rsidR="00D40D05">
        <w:rPr>
          <w:b/>
        </w:rPr>
        <w:t>Programu</w:t>
      </w:r>
      <w:r w:rsidR="002D6DAA">
        <w:rPr>
          <w:b/>
        </w:rPr>
        <w:t xml:space="preserve"> rozwoju małej  infrastruktury sportowo-rekreacyjnej o charakterze wielopokoleniowym – Otwarte Strefy Aktywności (OSA) Edycja 2018</w:t>
      </w:r>
    </w:p>
    <w:p w:rsidR="00BB6C90" w:rsidRDefault="002D6DAA" w:rsidP="00BB6C90">
      <w:pPr>
        <w:spacing w:line="360" w:lineRule="auto"/>
        <w:jc w:val="both"/>
      </w:pPr>
      <w:r>
        <w:t xml:space="preserve">Postępowanie nie podlega ustawie z dnia 29 stycznia 2004 r. Prawo zamówień publicznych (t.j. Dz. U. 2017 r. poz. 1579 z późn. Zm.). </w:t>
      </w:r>
      <w:r w:rsidR="00BB6C90">
        <w:t>Gmina</w:t>
      </w:r>
      <w:r w:rsidR="00BB6C90" w:rsidRPr="00C62928">
        <w:rPr>
          <w:rFonts w:ascii="Calibri" w:eastAsia="Times New Roman" w:hAnsi="Calibri" w:cs="Times New Roman"/>
        </w:rPr>
        <w:t xml:space="preserve"> Szudziałowo, na podstawie Zarządzeni</w:t>
      </w:r>
      <w:r w:rsidR="00CA6EB9">
        <w:t>a Wójta Gminy Szudziałowo nr 26-KJ/2016 z dnia 29 grudnia 2016</w:t>
      </w:r>
      <w:r w:rsidR="00BB6C90" w:rsidRPr="00C62928">
        <w:rPr>
          <w:rFonts w:ascii="Calibri" w:eastAsia="Times New Roman" w:hAnsi="Calibri" w:cs="Times New Roman"/>
        </w:rPr>
        <w:t xml:space="preserve"> roku w sprawie wprowadzenia w Urzędzie Gminy w Szudziałowie Regulaminu udzielania zamówień publicznych, których wartość nie przekracza wyrażonej w złotych równowartości kwoty 30000 euro zwraca się z zapytaniem ofertowym o cenę usługi</w:t>
      </w:r>
      <w:r w:rsidR="00BB6C90">
        <w:t>.</w:t>
      </w:r>
    </w:p>
    <w:p w:rsidR="00BB6C90" w:rsidRPr="00C62928" w:rsidRDefault="00BB6C90" w:rsidP="00BB6C90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Times New Roman"/>
          <w:u w:val="single"/>
        </w:rPr>
      </w:pPr>
      <w:r w:rsidRPr="00C62928">
        <w:rPr>
          <w:rFonts w:ascii="Calibri" w:eastAsia="Times New Roman" w:hAnsi="Calibri" w:cs="Times New Roman"/>
          <w:b/>
          <w:u w:val="single"/>
        </w:rPr>
        <w:t xml:space="preserve">Zamawiający: </w:t>
      </w:r>
    </w:p>
    <w:p w:rsidR="00BB6C90" w:rsidRPr="00C62928" w:rsidRDefault="00BB6C90" w:rsidP="00BB6C90">
      <w:pPr>
        <w:spacing w:line="360" w:lineRule="auto"/>
        <w:jc w:val="both"/>
        <w:rPr>
          <w:rFonts w:ascii="Calibri" w:eastAsia="Times New Roman" w:hAnsi="Calibri" w:cs="Times New Roman"/>
        </w:rPr>
      </w:pPr>
      <w:r>
        <w:t>Gmina</w:t>
      </w:r>
      <w:r w:rsidRPr="00C62928">
        <w:rPr>
          <w:rFonts w:ascii="Calibri" w:eastAsia="Times New Roman" w:hAnsi="Calibri" w:cs="Times New Roman"/>
        </w:rPr>
        <w:t xml:space="preserve"> Szudziałowo</w:t>
      </w:r>
    </w:p>
    <w:p w:rsidR="00BB6C90" w:rsidRPr="00C62928" w:rsidRDefault="00BB6C90" w:rsidP="00BB6C90">
      <w:pPr>
        <w:spacing w:line="360" w:lineRule="auto"/>
        <w:jc w:val="both"/>
        <w:rPr>
          <w:rFonts w:ascii="Calibri" w:eastAsia="Times New Roman" w:hAnsi="Calibri" w:cs="Times New Roman"/>
        </w:rPr>
      </w:pPr>
      <w:r w:rsidRPr="00C62928">
        <w:rPr>
          <w:rFonts w:ascii="Calibri" w:eastAsia="Times New Roman" w:hAnsi="Calibri" w:cs="Times New Roman"/>
        </w:rPr>
        <w:t xml:space="preserve">ul. Bankowa 1 </w:t>
      </w:r>
    </w:p>
    <w:p w:rsidR="00BB6C90" w:rsidRDefault="00BB6C90" w:rsidP="00BB6C90">
      <w:pPr>
        <w:spacing w:line="360" w:lineRule="auto"/>
        <w:jc w:val="both"/>
        <w:rPr>
          <w:rFonts w:ascii="Calibri" w:eastAsia="Times New Roman" w:hAnsi="Calibri" w:cs="Times New Roman"/>
        </w:rPr>
      </w:pPr>
      <w:r w:rsidRPr="00C62928">
        <w:rPr>
          <w:rFonts w:ascii="Calibri" w:eastAsia="Times New Roman" w:hAnsi="Calibri" w:cs="Times New Roman"/>
        </w:rPr>
        <w:t>16-113 Szudziałowo</w:t>
      </w:r>
    </w:p>
    <w:p w:rsidR="002D6DAA" w:rsidRPr="00C62928" w:rsidRDefault="002D6DAA" w:rsidP="00BB6C90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bip.ug.szudzialowo.wrotapodlasia.pl</w:t>
      </w:r>
    </w:p>
    <w:p w:rsidR="00BB6C90" w:rsidRPr="00C62928" w:rsidRDefault="00BB6C90" w:rsidP="00BB6C90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Times New Roman"/>
          <w:u w:val="single"/>
        </w:rPr>
      </w:pPr>
      <w:r w:rsidRPr="00C62928">
        <w:rPr>
          <w:rFonts w:ascii="Calibri" w:eastAsia="Times New Roman" w:hAnsi="Calibri" w:cs="Times New Roman"/>
          <w:b/>
          <w:u w:val="single"/>
        </w:rPr>
        <w:t>Przedmiot zamówienia:</w:t>
      </w:r>
      <w:r w:rsidRPr="00C62928">
        <w:rPr>
          <w:rFonts w:ascii="Calibri" w:eastAsia="Times New Roman" w:hAnsi="Calibri" w:cs="Times New Roman"/>
          <w:u w:val="single"/>
        </w:rPr>
        <w:t xml:space="preserve"> </w:t>
      </w:r>
    </w:p>
    <w:p w:rsidR="00BB6C90" w:rsidRPr="002D6DAA" w:rsidRDefault="001D7273" w:rsidP="00891F91">
      <w:pPr>
        <w:jc w:val="both"/>
      </w:pPr>
      <w:r>
        <w:rPr>
          <w:rFonts w:ascii="Calibri" w:eastAsia="Times New Roman" w:hAnsi="Calibri" w:cs="Times New Roman"/>
        </w:rPr>
        <w:t>1.</w:t>
      </w:r>
      <w:r w:rsidR="00957354">
        <w:rPr>
          <w:rFonts w:ascii="Calibri" w:eastAsia="Times New Roman" w:hAnsi="Calibri" w:cs="Times New Roman"/>
        </w:rPr>
        <w:t>P</w:t>
      </w:r>
      <w:r w:rsidR="00BB6C90" w:rsidRPr="00C62928">
        <w:rPr>
          <w:rFonts w:ascii="Calibri" w:eastAsia="Times New Roman" w:hAnsi="Calibri" w:cs="Times New Roman"/>
        </w:rPr>
        <w:t>rzedmiotem zamówienia jest</w:t>
      </w:r>
      <w:r w:rsidR="002D6DAA" w:rsidRPr="002D6DAA">
        <w:rPr>
          <w:b/>
        </w:rPr>
        <w:t xml:space="preserve"> </w:t>
      </w:r>
      <w:r w:rsidR="002D6DAA">
        <w:t xml:space="preserve">budowa </w:t>
      </w:r>
      <w:r w:rsidR="002D6DAA" w:rsidRPr="002D6DAA">
        <w:t>Otwartej Strefy Aktywności – wariant podstawowy- 1 obiekt</w:t>
      </w:r>
      <w:r w:rsidR="00BB6C90" w:rsidRPr="002D6DAA">
        <w:rPr>
          <w:rFonts w:ascii="Calibri" w:eastAsia="Times New Roman" w:hAnsi="Calibri" w:cs="Times New Roman"/>
        </w:rPr>
        <w:t xml:space="preserve"> </w:t>
      </w:r>
      <w:r w:rsidR="00957354">
        <w:t>w Szudziałowie na działce nr 301, obejmującej wykonanie:</w:t>
      </w:r>
    </w:p>
    <w:p w:rsidR="00CA6EB9" w:rsidRPr="00904468" w:rsidRDefault="001D7273" w:rsidP="00904468">
      <w:pPr>
        <w:pStyle w:val="NormalnyWeb"/>
        <w:spacing w:before="0" w:beforeAutospacing="0" w:after="0" w:afterAutospacing="0" w:line="360" w:lineRule="auto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CA6EB9" w:rsidRPr="00904468">
        <w:rPr>
          <w:rFonts w:ascii="Calibri" w:hAnsi="Calibri" w:cs="Calibri"/>
          <w:sz w:val="22"/>
          <w:szCs w:val="22"/>
        </w:rPr>
        <w:t xml:space="preserve">.1. </w:t>
      </w:r>
      <w:r w:rsidR="00957354" w:rsidRPr="00904468">
        <w:rPr>
          <w:rFonts w:ascii="Calibri" w:hAnsi="Calibri" w:cs="Calibri"/>
          <w:sz w:val="22"/>
          <w:szCs w:val="22"/>
        </w:rPr>
        <w:t xml:space="preserve">siłowni plenerowej, składającej się z </w:t>
      </w:r>
      <w:r w:rsidR="00904468" w:rsidRPr="00904468">
        <w:rPr>
          <w:rFonts w:ascii="Calibri" w:hAnsi="Calibri" w:cs="Calibri"/>
          <w:sz w:val="22"/>
          <w:szCs w:val="22"/>
        </w:rPr>
        <w:t xml:space="preserve">8 </w:t>
      </w:r>
      <w:r w:rsidR="00957354" w:rsidRPr="00904468">
        <w:rPr>
          <w:rFonts w:ascii="Calibri" w:hAnsi="Calibri" w:cs="Calibri"/>
          <w:sz w:val="22"/>
          <w:szCs w:val="22"/>
        </w:rPr>
        <w:t>różnych urządzeń,</w:t>
      </w:r>
      <w:r w:rsidR="00904468">
        <w:rPr>
          <w:rFonts w:ascii="Calibri" w:hAnsi="Calibri" w:cs="Calibri"/>
          <w:sz w:val="22"/>
          <w:szCs w:val="22"/>
        </w:rPr>
        <w:t xml:space="preserve"> </w:t>
      </w:r>
    </w:p>
    <w:p w:rsidR="00957354" w:rsidRDefault="001D7273" w:rsidP="00904468">
      <w:pPr>
        <w:pStyle w:val="NormalnyWeb"/>
        <w:spacing w:before="0" w:beforeAutospacing="0" w:after="0" w:afterAutospacing="0" w:line="360" w:lineRule="auto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957354" w:rsidRPr="00904468">
        <w:rPr>
          <w:rFonts w:ascii="Calibri" w:hAnsi="Calibri" w:cs="Calibri"/>
          <w:sz w:val="22"/>
          <w:szCs w:val="22"/>
        </w:rPr>
        <w:t>.2. strefy relaksu: 8 sz</w:t>
      </w:r>
      <w:r w:rsidR="00904468" w:rsidRPr="00904468">
        <w:rPr>
          <w:rFonts w:ascii="Calibri" w:hAnsi="Calibri" w:cs="Calibri"/>
          <w:sz w:val="22"/>
          <w:szCs w:val="22"/>
        </w:rPr>
        <w:t>t</w:t>
      </w:r>
      <w:r w:rsidR="00957354" w:rsidRPr="00904468">
        <w:rPr>
          <w:rFonts w:ascii="Calibri" w:hAnsi="Calibri" w:cs="Calibri"/>
          <w:sz w:val="22"/>
          <w:szCs w:val="22"/>
        </w:rPr>
        <w:t>uk ławek</w:t>
      </w:r>
      <w:r w:rsidR="00904468" w:rsidRPr="00904468">
        <w:rPr>
          <w:rFonts w:ascii="Calibri" w:hAnsi="Calibri" w:cs="Calibri"/>
          <w:sz w:val="22"/>
          <w:szCs w:val="22"/>
        </w:rPr>
        <w:t xml:space="preserve"> </w:t>
      </w:r>
      <w:r w:rsidR="00904468">
        <w:rPr>
          <w:rFonts w:ascii="Calibri" w:hAnsi="Calibri" w:cs="Calibri"/>
          <w:sz w:val="22"/>
          <w:szCs w:val="22"/>
        </w:rPr>
        <w:t xml:space="preserve">i stojaki na dwanaście rowerów </w:t>
      </w:r>
      <w:r w:rsidR="00904468" w:rsidRPr="00904468">
        <w:rPr>
          <w:rFonts w:ascii="Calibri" w:hAnsi="Calibri" w:cs="Calibri"/>
          <w:sz w:val="22"/>
          <w:szCs w:val="22"/>
        </w:rPr>
        <w:t xml:space="preserve">montowanych na stałe do podłoża, </w:t>
      </w:r>
      <w:r w:rsidR="00904468">
        <w:rPr>
          <w:rFonts w:ascii="Calibri" w:hAnsi="Calibri" w:cs="Calibri"/>
          <w:sz w:val="22"/>
          <w:szCs w:val="22"/>
        </w:rPr>
        <w:t xml:space="preserve">stołu do gry w szachy/warcaby </w:t>
      </w:r>
      <w:r w:rsidR="00904468" w:rsidRPr="00904468">
        <w:rPr>
          <w:rFonts w:ascii="Calibri" w:hAnsi="Calibri" w:cs="Calibri"/>
          <w:sz w:val="22"/>
          <w:szCs w:val="22"/>
        </w:rPr>
        <w:t xml:space="preserve">montowanych na stałe do podłoża </w:t>
      </w:r>
      <w:r w:rsidR="00904468">
        <w:rPr>
          <w:rFonts w:ascii="Calibri" w:hAnsi="Calibri" w:cs="Calibri"/>
          <w:sz w:val="22"/>
          <w:szCs w:val="22"/>
        </w:rPr>
        <w:t xml:space="preserve">, tablicy edukacyjnej kółko krzyżyk i tablicy edukacyjnej labirynt montowanych na stałe do podłoża, </w:t>
      </w:r>
      <w:r w:rsidR="00904468" w:rsidRPr="00904468">
        <w:rPr>
          <w:rFonts w:ascii="Calibri" w:hAnsi="Calibri" w:cs="Calibri"/>
          <w:sz w:val="22"/>
          <w:szCs w:val="22"/>
        </w:rPr>
        <w:t>wraz z elementami pomocniczymi: tablicą</w:t>
      </w:r>
      <w:r w:rsidR="00904468">
        <w:rPr>
          <w:rFonts w:ascii="Calibri" w:hAnsi="Calibri" w:cs="Calibri"/>
          <w:sz w:val="22"/>
          <w:szCs w:val="22"/>
        </w:rPr>
        <w:t xml:space="preserve"> informacyjną</w:t>
      </w:r>
      <w:r w:rsidR="00904468" w:rsidRPr="00904468">
        <w:rPr>
          <w:rFonts w:ascii="Calibri" w:hAnsi="Calibri" w:cs="Calibri"/>
          <w:sz w:val="22"/>
          <w:szCs w:val="22"/>
        </w:rPr>
        <w:t xml:space="preserve"> ,</w:t>
      </w:r>
      <w:r w:rsidR="00904468">
        <w:rPr>
          <w:rFonts w:ascii="Calibri" w:hAnsi="Calibri" w:cs="Calibri"/>
          <w:sz w:val="22"/>
          <w:szCs w:val="22"/>
        </w:rPr>
        <w:t xml:space="preserve"> 2 koszami na odpady oraz tablicy z regulaminem,</w:t>
      </w:r>
    </w:p>
    <w:p w:rsidR="001D7273" w:rsidRPr="00904468" w:rsidRDefault="007B2F20" w:rsidP="00904468">
      <w:pPr>
        <w:pStyle w:val="NormalnyWeb"/>
        <w:spacing w:before="0" w:beforeAutospacing="0" w:after="0" w:afterAutospacing="0" w:line="360" w:lineRule="auto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1.3</w:t>
      </w:r>
      <w:r w:rsidR="001D7273">
        <w:rPr>
          <w:rFonts w:ascii="Calibri" w:hAnsi="Calibri" w:cs="Calibri"/>
          <w:sz w:val="22"/>
          <w:szCs w:val="22"/>
        </w:rPr>
        <w:t xml:space="preserve">. </w:t>
      </w:r>
      <w:r w:rsidR="00620262">
        <w:rPr>
          <w:rFonts w:ascii="Calibri" w:hAnsi="Calibri" w:cs="Calibri"/>
          <w:sz w:val="22"/>
          <w:szCs w:val="22"/>
        </w:rPr>
        <w:t>dostawa sadzonek drzew i krzewów oraz nasion</w:t>
      </w:r>
      <w:r w:rsidR="001D7273">
        <w:rPr>
          <w:rFonts w:ascii="Calibri" w:hAnsi="Calibri" w:cs="Calibri"/>
          <w:sz w:val="22"/>
          <w:szCs w:val="22"/>
        </w:rPr>
        <w:t xml:space="preserve"> traw </w:t>
      </w:r>
    </w:p>
    <w:p w:rsidR="00531540" w:rsidRDefault="001D7273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>2. Podstawowe wymiary obiektu: około 2209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:rsidR="001D7273" w:rsidRDefault="001D7273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Zakres rzeczowy obejmuje:</w:t>
      </w:r>
    </w:p>
    <w:p w:rsidR="001D7273" w:rsidRDefault="00620262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3.1</w:t>
      </w:r>
      <w:r w:rsidR="001D7273">
        <w:rPr>
          <w:rFonts w:asciiTheme="minorHAnsi" w:hAnsiTheme="minorHAnsi" w:cstheme="minorHAnsi"/>
          <w:sz w:val="22"/>
          <w:szCs w:val="22"/>
        </w:rPr>
        <w:t>.</w:t>
      </w:r>
      <w:r w:rsidR="000D243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dostawę sadzonek drzew i krzewów oraz nasion traw, w tym:</w:t>
      </w:r>
    </w:p>
    <w:p w:rsidR="00620262" w:rsidRDefault="00620262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świerk biały Nidiformin (Picea bies Niformis) sztuk 8</w:t>
      </w:r>
    </w:p>
    <w:p w:rsidR="00620262" w:rsidRDefault="00620262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b) liliowiec </w:t>
      </w:r>
      <w:r w:rsidR="00845793">
        <w:rPr>
          <w:rFonts w:asciiTheme="minorHAnsi" w:hAnsiTheme="minorHAnsi" w:cstheme="minorHAnsi"/>
          <w:sz w:val="22"/>
          <w:szCs w:val="22"/>
        </w:rPr>
        <w:t>(Hemerocallis sp.)</w:t>
      </w:r>
      <w:r>
        <w:rPr>
          <w:rFonts w:asciiTheme="minorHAnsi" w:hAnsiTheme="minorHAnsi" w:cstheme="minorHAnsi"/>
          <w:sz w:val="22"/>
          <w:szCs w:val="22"/>
        </w:rPr>
        <w:t>sztuk 13,</w:t>
      </w:r>
    </w:p>
    <w:p w:rsidR="00620262" w:rsidRDefault="00620262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c) trzcinnik ostrokwiatowy </w:t>
      </w:r>
      <w:r w:rsidR="00845793">
        <w:rPr>
          <w:rFonts w:asciiTheme="minorHAnsi" w:hAnsiTheme="minorHAnsi" w:cstheme="minorHAnsi"/>
          <w:sz w:val="22"/>
          <w:szCs w:val="22"/>
        </w:rPr>
        <w:t xml:space="preserve">(Calamagrostis acutiflora) </w:t>
      </w:r>
      <w:r>
        <w:rPr>
          <w:rFonts w:asciiTheme="minorHAnsi" w:hAnsiTheme="minorHAnsi" w:cstheme="minorHAnsi"/>
          <w:sz w:val="22"/>
          <w:szCs w:val="22"/>
        </w:rPr>
        <w:t>sztuk 13</w:t>
      </w:r>
    </w:p>
    <w:p w:rsidR="00620262" w:rsidRDefault="00620262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d) funkia w odmianach</w:t>
      </w:r>
      <w:r w:rsidR="00845793">
        <w:rPr>
          <w:rFonts w:asciiTheme="minorHAnsi" w:hAnsiTheme="minorHAnsi" w:cstheme="minorHAnsi"/>
          <w:sz w:val="22"/>
          <w:szCs w:val="22"/>
        </w:rPr>
        <w:t xml:space="preserve"> (Hosta w odmianach)</w:t>
      </w:r>
      <w:r>
        <w:rPr>
          <w:rFonts w:asciiTheme="minorHAnsi" w:hAnsiTheme="minorHAnsi" w:cstheme="minorHAnsi"/>
          <w:sz w:val="22"/>
          <w:szCs w:val="22"/>
        </w:rPr>
        <w:t xml:space="preserve"> sztuk 28</w:t>
      </w:r>
    </w:p>
    <w:p w:rsidR="00620262" w:rsidRDefault="00620262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e) berberys thunberda </w:t>
      </w:r>
      <w:r w:rsidR="00845793">
        <w:rPr>
          <w:rFonts w:asciiTheme="minorHAnsi" w:hAnsiTheme="minorHAnsi" w:cstheme="minorHAnsi"/>
          <w:sz w:val="22"/>
          <w:szCs w:val="22"/>
        </w:rPr>
        <w:t xml:space="preserve">Atropurpurea (berberis thunbergii) </w:t>
      </w:r>
      <w:r>
        <w:rPr>
          <w:rFonts w:asciiTheme="minorHAnsi" w:hAnsiTheme="minorHAnsi" w:cstheme="minorHAnsi"/>
          <w:sz w:val="22"/>
          <w:szCs w:val="22"/>
        </w:rPr>
        <w:t>sztuk 7</w:t>
      </w:r>
    </w:p>
    <w:p w:rsidR="00620262" w:rsidRDefault="00620262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f) szałwia omszona</w:t>
      </w:r>
      <w:r w:rsidR="00845793">
        <w:rPr>
          <w:rFonts w:asciiTheme="minorHAnsi" w:hAnsiTheme="minorHAnsi" w:cstheme="minorHAnsi"/>
          <w:sz w:val="22"/>
          <w:szCs w:val="22"/>
        </w:rPr>
        <w:t>(salvia nemerosa)</w:t>
      </w:r>
      <w:r>
        <w:rPr>
          <w:rFonts w:asciiTheme="minorHAnsi" w:hAnsiTheme="minorHAnsi" w:cstheme="minorHAnsi"/>
          <w:sz w:val="22"/>
          <w:szCs w:val="22"/>
        </w:rPr>
        <w:t xml:space="preserve"> 8 sztuk</w:t>
      </w:r>
    </w:p>
    <w:p w:rsidR="00620262" w:rsidRDefault="00620262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g) hortensja bukietowa </w:t>
      </w:r>
      <w:r w:rsidR="00845793">
        <w:rPr>
          <w:rFonts w:asciiTheme="minorHAnsi" w:hAnsiTheme="minorHAnsi" w:cstheme="minorHAnsi"/>
          <w:sz w:val="22"/>
          <w:szCs w:val="22"/>
        </w:rPr>
        <w:t>Vanlilla Frise (Hydrangea quercifolia</w:t>
      </w:r>
      <w:r w:rsidR="00845793" w:rsidRPr="00845793">
        <w:rPr>
          <w:rFonts w:asciiTheme="minorHAnsi" w:hAnsiTheme="minorHAnsi" w:cstheme="minorHAnsi"/>
          <w:sz w:val="22"/>
          <w:szCs w:val="22"/>
        </w:rPr>
        <w:t xml:space="preserve"> </w:t>
      </w:r>
      <w:r w:rsidR="00845793">
        <w:rPr>
          <w:rFonts w:asciiTheme="minorHAnsi" w:hAnsiTheme="minorHAnsi" w:cstheme="minorHAnsi"/>
          <w:sz w:val="22"/>
          <w:szCs w:val="22"/>
        </w:rPr>
        <w:t xml:space="preserve">Vanlilla Frise) </w:t>
      </w:r>
      <w:r>
        <w:rPr>
          <w:rFonts w:asciiTheme="minorHAnsi" w:hAnsiTheme="minorHAnsi" w:cstheme="minorHAnsi"/>
          <w:sz w:val="22"/>
          <w:szCs w:val="22"/>
        </w:rPr>
        <w:t>sztuk 12,</w:t>
      </w:r>
    </w:p>
    <w:p w:rsidR="00620262" w:rsidRDefault="00620262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h) buk pospolity </w:t>
      </w:r>
      <w:r w:rsidR="00845793">
        <w:rPr>
          <w:rFonts w:asciiTheme="minorHAnsi" w:hAnsiTheme="minorHAnsi" w:cstheme="minorHAnsi"/>
          <w:sz w:val="22"/>
          <w:szCs w:val="22"/>
        </w:rPr>
        <w:t xml:space="preserve">Purple Fountain (Fagus sylvatica Purple Fountain) </w:t>
      </w:r>
      <w:r>
        <w:rPr>
          <w:rFonts w:asciiTheme="minorHAnsi" w:hAnsiTheme="minorHAnsi" w:cstheme="minorHAnsi"/>
          <w:sz w:val="22"/>
          <w:szCs w:val="22"/>
        </w:rPr>
        <w:t>sztuk 1,</w:t>
      </w:r>
    </w:p>
    <w:p w:rsidR="00620262" w:rsidRDefault="00620262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i) tawuła japońska </w:t>
      </w:r>
      <w:r w:rsidR="00845793">
        <w:rPr>
          <w:rFonts w:asciiTheme="minorHAnsi" w:hAnsiTheme="minorHAnsi" w:cstheme="minorHAnsi"/>
          <w:sz w:val="22"/>
          <w:szCs w:val="22"/>
        </w:rPr>
        <w:t xml:space="preserve">Magic Carper (Spiraea japonica Magic Carper ) </w:t>
      </w:r>
      <w:r>
        <w:rPr>
          <w:rFonts w:asciiTheme="minorHAnsi" w:hAnsiTheme="minorHAnsi" w:cstheme="minorHAnsi"/>
          <w:sz w:val="22"/>
          <w:szCs w:val="22"/>
        </w:rPr>
        <w:t>sztuk 30,</w:t>
      </w:r>
    </w:p>
    <w:p w:rsidR="00620262" w:rsidRDefault="00620262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j) forsycja pośrednia </w:t>
      </w:r>
      <w:r w:rsidR="00845793">
        <w:rPr>
          <w:rFonts w:asciiTheme="minorHAnsi" w:hAnsiTheme="minorHAnsi" w:cstheme="minorHAnsi"/>
          <w:sz w:val="22"/>
          <w:szCs w:val="22"/>
        </w:rPr>
        <w:t xml:space="preserve">(Forsythia media) </w:t>
      </w:r>
      <w:r>
        <w:rPr>
          <w:rFonts w:asciiTheme="minorHAnsi" w:hAnsiTheme="minorHAnsi" w:cstheme="minorHAnsi"/>
          <w:sz w:val="22"/>
          <w:szCs w:val="22"/>
        </w:rPr>
        <w:t>sztuk 20,</w:t>
      </w:r>
    </w:p>
    <w:p w:rsidR="00620262" w:rsidRDefault="00620262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k) lilak </w:t>
      </w:r>
      <w:r w:rsidR="00845793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ayera </w:t>
      </w:r>
      <w:r w:rsidR="00845793">
        <w:rPr>
          <w:rFonts w:asciiTheme="minorHAnsi" w:hAnsiTheme="minorHAnsi" w:cstheme="minorHAnsi"/>
          <w:sz w:val="22"/>
          <w:szCs w:val="22"/>
        </w:rPr>
        <w:t xml:space="preserve">Superba (lilak mayera Superba) </w:t>
      </w:r>
      <w:r>
        <w:rPr>
          <w:rFonts w:asciiTheme="minorHAnsi" w:hAnsiTheme="minorHAnsi" w:cstheme="minorHAnsi"/>
          <w:sz w:val="22"/>
          <w:szCs w:val="22"/>
        </w:rPr>
        <w:t>sztuk 30</w:t>
      </w:r>
    </w:p>
    <w:p w:rsidR="00620262" w:rsidRDefault="00620262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l) nasiona trawy</w:t>
      </w:r>
      <w:r w:rsidR="00B53FBC">
        <w:rPr>
          <w:rFonts w:asciiTheme="minorHAnsi" w:hAnsiTheme="minorHAnsi" w:cstheme="minorHAnsi"/>
          <w:sz w:val="22"/>
          <w:szCs w:val="22"/>
        </w:rPr>
        <w:t xml:space="preserve"> 43 kg</w:t>
      </w:r>
    </w:p>
    <w:p w:rsidR="000D2434" w:rsidRDefault="00620262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3.2</w:t>
      </w:r>
      <w:r w:rsidR="000D2434">
        <w:rPr>
          <w:rFonts w:asciiTheme="minorHAnsi" w:hAnsiTheme="minorHAnsi" w:cstheme="minorHAnsi"/>
          <w:sz w:val="22"/>
          <w:szCs w:val="22"/>
        </w:rPr>
        <w:t>. zakup i montaż wyposażenia strefy relaksu, w tym:</w:t>
      </w:r>
    </w:p>
    <w:p w:rsidR="001D7273" w:rsidRDefault="001D7273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  <w:r w:rsidR="000D2434">
        <w:rPr>
          <w:rFonts w:asciiTheme="minorHAnsi" w:hAnsiTheme="minorHAnsi" w:cstheme="minorHAnsi"/>
          <w:sz w:val="22"/>
          <w:szCs w:val="22"/>
        </w:rPr>
        <w:t>ławki – 8 sztuk,</w:t>
      </w:r>
    </w:p>
    <w:p w:rsidR="000D2434" w:rsidRDefault="000D2434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kosz na odpady – 2 sztuk</w:t>
      </w:r>
    </w:p>
    <w:p w:rsidR="000D2434" w:rsidRDefault="000E1BFD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 stojaki na rowery 6 stanowisk</w:t>
      </w:r>
      <w:r w:rsidR="000D2434">
        <w:rPr>
          <w:rFonts w:asciiTheme="minorHAnsi" w:hAnsiTheme="minorHAnsi" w:cstheme="minorHAnsi"/>
          <w:sz w:val="22"/>
          <w:szCs w:val="22"/>
        </w:rPr>
        <w:t xml:space="preserve"> – 2 sztuki</w:t>
      </w:r>
    </w:p>
    <w:p w:rsidR="00B741D3" w:rsidRDefault="00B741D3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d) stół do gry w szachy – 1 szt.,</w:t>
      </w:r>
    </w:p>
    <w:p w:rsidR="00B741D3" w:rsidRDefault="00B741D3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e) tablica pionowa edukacyjna kółko krzyżyk – 1 szt.,</w:t>
      </w:r>
    </w:p>
    <w:p w:rsidR="00B741D3" w:rsidRDefault="00B741D3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f) tablica pionowa edukacyjna labirynt– 1 szt.,</w:t>
      </w:r>
    </w:p>
    <w:p w:rsidR="000D2434" w:rsidRDefault="000D2434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3.4. zakup i montaż wyposażenia siłowni, w tym:</w:t>
      </w:r>
    </w:p>
    <w:p w:rsidR="000D2434" w:rsidRDefault="000D2434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wyciąg-odwodziciel – 1 szt.,</w:t>
      </w:r>
    </w:p>
    <w:p w:rsidR="000D2434" w:rsidRDefault="000D2434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prasa ręczna – wyciąg dolny – 1 szt.,</w:t>
      </w:r>
    </w:p>
    <w:p w:rsidR="009441F6" w:rsidRDefault="009441F6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 orbitrek – 1 szt.,</w:t>
      </w:r>
    </w:p>
    <w:p w:rsidR="009441F6" w:rsidRDefault="009441F6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d) twister-biegacz-wahadło – 1 szt.,</w:t>
      </w:r>
    </w:p>
    <w:p w:rsidR="009441F6" w:rsidRDefault="009441F6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e) wioślarz – 1 szt.,</w:t>
      </w:r>
    </w:p>
    <w:p w:rsidR="009441F6" w:rsidRDefault="009441F6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f) jeździec – 1 szt.,</w:t>
      </w:r>
    </w:p>
    <w:p w:rsidR="009441F6" w:rsidRDefault="009441F6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g) prasa nożna – 1 szt.,</w:t>
      </w:r>
    </w:p>
    <w:p w:rsidR="009441F6" w:rsidRDefault="009441F6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h) </w:t>
      </w:r>
      <w:r w:rsidR="00511753">
        <w:rPr>
          <w:rFonts w:asciiTheme="minorHAnsi" w:hAnsiTheme="minorHAnsi" w:cstheme="minorHAnsi"/>
          <w:sz w:val="22"/>
          <w:szCs w:val="22"/>
        </w:rPr>
        <w:t>drabinka</w:t>
      </w:r>
      <w:r w:rsidR="00A93DFB">
        <w:rPr>
          <w:rFonts w:asciiTheme="minorHAnsi" w:hAnsiTheme="minorHAnsi" w:cstheme="minorHAnsi"/>
          <w:sz w:val="22"/>
          <w:szCs w:val="22"/>
        </w:rPr>
        <w:t xml:space="preserve"> – 1 szt.</w:t>
      </w:r>
    </w:p>
    <w:p w:rsidR="00511753" w:rsidRDefault="00511753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3.5. zakup i montaż oznakowania pionowego: </w:t>
      </w:r>
    </w:p>
    <w:p w:rsidR="00511753" w:rsidRDefault="00511753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tablica informacyjna – 1 szt.,</w:t>
      </w:r>
    </w:p>
    <w:p w:rsidR="00511753" w:rsidRDefault="00511753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tablica z regulaminem – 1 szt.,</w:t>
      </w:r>
    </w:p>
    <w:p w:rsidR="009D1FA5" w:rsidRDefault="009D1FA5" w:rsidP="009D1FA5">
      <w:pPr>
        <w:jc w:val="both"/>
        <w:rPr>
          <w:rFonts w:eastAsia="Times New Roman" w:cstheme="minorHAnsi"/>
        </w:rPr>
      </w:pPr>
      <w:r w:rsidRPr="009D1FA5">
        <w:rPr>
          <w:rFonts w:cstheme="minorHAnsi"/>
        </w:rPr>
        <w:t>Wymaga się, aby wszystkie urządzenia pochodziły od jednego producenta</w:t>
      </w:r>
      <w:r>
        <w:rPr>
          <w:rFonts w:cstheme="minorHAnsi"/>
        </w:rPr>
        <w:t xml:space="preserve"> i </w:t>
      </w:r>
      <w:r w:rsidRPr="009D1FA5">
        <w:rPr>
          <w:rFonts w:eastAsia="Times New Roman" w:cstheme="minorHAnsi"/>
        </w:rPr>
        <w:t xml:space="preserve"> i aby spełniały aktualne wymagania bezpieczeństwa zawarte w normie PN-EN 16630:2015-06. Dopuszczalna waga użytkownika 150 kg. </w:t>
      </w:r>
    </w:p>
    <w:p w:rsidR="009D1FA5" w:rsidRDefault="009D1FA5" w:rsidP="009D1FA5">
      <w:pPr>
        <w:jc w:val="both"/>
        <w:rPr>
          <w:rFonts w:cstheme="minorHAnsi"/>
        </w:rPr>
      </w:pPr>
      <w:r w:rsidRPr="009D1FA5">
        <w:rPr>
          <w:rFonts w:eastAsia="Times New Roman" w:cstheme="minorHAnsi"/>
        </w:rPr>
        <w:t>Elementy siłowni zewnętrznej jak i strefy relaksu muszą być fabrycznie nowe, nie dopuszcza się stosowania urządzeń wcześniej montowanych.</w:t>
      </w:r>
    </w:p>
    <w:p w:rsidR="00A2432F" w:rsidRPr="00A2432F" w:rsidRDefault="00A2432F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 Szczegółowy opis przedmiotu zamówienia i warunki realizacji określają załączniki do niniejszego zapytania ofertowego.</w:t>
      </w:r>
    </w:p>
    <w:p w:rsidR="00BB6C90" w:rsidRPr="00A2432F" w:rsidRDefault="00A2432F" w:rsidP="00A2432F">
      <w:pPr>
        <w:jc w:val="both"/>
        <w:rPr>
          <w:rFonts w:ascii="Calibri" w:eastAsia="Times New Roman" w:hAnsi="Calibri" w:cs="Times New Roman"/>
        </w:rPr>
      </w:pPr>
      <w:r>
        <w:t>5</w:t>
      </w:r>
      <w:r w:rsidR="00183742" w:rsidRPr="00A2432F">
        <w:t xml:space="preserve">. </w:t>
      </w:r>
      <w:r w:rsidR="00BB6C90" w:rsidRPr="00A2432F">
        <w:rPr>
          <w:rFonts w:ascii="Calibri" w:eastAsia="Times New Roman" w:hAnsi="Calibri" w:cs="Times New Roman"/>
        </w:rPr>
        <w:t>Termin realizacji zamówienia:</w:t>
      </w:r>
    </w:p>
    <w:p w:rsidR="006B5C7F" w:rsidRDefault="00BB6C90" w:rsidP="00BB6C90">
      <w:pPr>
        <w:widowControl w:val="0"/>
        <w:suppressAutoHyphens/>
        <w:spacing w:line="360" w:lineRule="auto"/>
        <w:jc w:val="both"/>
        <w:rPr>
          <w:rFonts w:ascii="Calibri" w:eastAsia="Times New Roman" w:hAnsi="Calibri" w:cs="Times New Roman"/>
        </w:rPr>
      </w:pPr>
      <w:r w:rsidRPr="00C62928">
        <w:rPr>
          <w:rFonts w:ascii="Calibri" w:eastAsia="Times New Roman" w:hAnsi="Calibri" w:cs="Times New Roman"/>
        </w:rPr>
        <w:t xml:space="preserve"> od dnia podpi</w:t>
      </w:r>
      <w:r>
        <w:rPr>
          <w:rFonts w:ascii="Calibri" w:eastAsia="Times New Roman" w:hAnsi="Calibri" w:cs="Times New Roman"/>
        </w:rPr>
        <w:t xml:space="preserve">sania umowy do </w:t>
      </w:r>
      <w:r w:rsidR="00A2432F">
        <w:t>31 maja 2019</w:t>
      </w:r>
      <w:r>
        <w:rPr>
          <w:rFonts w:ascii="Calibri" w:eastAsia="Times New Roman" w:hAnsi="Calibri" w:cs="Times New Roman"/>
        </w:rPr>
        <w:t xml:space="preserve">. </w:t>
      </w:r>
    </w:p>
    <w:p w:rsidR="00274DCC" w:rsidRDefault="00274DCC" w:rsidP="00BB6C90">
      <w:pPr>
        <w:widowControl w:val="0"/>
        <w:suppressAutoHyphens/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6. Wykonawca udzieli Zamawiającemu gwarancji na wykonany przedmiot zamówienia na okres 24 </w:t>
      </w:r>
      <w:r>
        <w:rPr>
          <w:rFonts w:ascii="Calibri" w:eastAsia="Times New Roman" w:hAnsi="Calibri" w:cs="Times New Roman"/>
        </w:rPr>
        <w:lastRenderedPageBreak/>
        <w:t>miesięcy</w:t>
      </w:r>
      <w:r w:rsidR="00C614EC">
        <w:rPr>
          <w:rFonts w:ascii="Calibri" w:eastAsia="Times New Roman" w:hAnsi="Calibri" w:cs="Times New Roman"/>
        </w:rPr>
        <w:t xml:space="preserve"> (urządzenia)</w:t>
      </w:r>
      <w:r>
        <w:rPr>
          <w:rFonts w:ascii="Calibri" w:eastAsia="Times New Roman" w:hAnsi="Calibri" w:cs="Times New Roman"/>
        </w:rPr>
        <w:t>.</w:t>
      </w:r>
    </w:p>
    <w:p w:rsidR="007B2F20" w:rsidRDefault="00BB6C90" w:rsidP="00B53FBC">
      <w:pPr>
        <w:widowControl w:val="0"/>
        <w:suppressAutoHyphens/>
        <w:spacing w:line="360" w:lineRule="auto"/>
        <w:jc w:val="both"/>
        <w:rPr>
          <w:b/>
          <w:u w:val="single"/>
        </w:rPr>
      </w:pPr>
      <w:r w:rsidRPr="00FB358D">
        <w:rPr>
          <w:rFonts w:ascii="Calibri" w:eastAsia="Times New Roman" w:hAnsi="Calibri" w:cs="Times New Roman"/>
        </w:rPr>
        <w:t>Termin związania ofertą wynosi 30 dni. Bieg terminu związania ofertą rozpoczyna się z upływem terminu składania ofert</w:t>
      </w:r>
      <w:r w:rsidR="00B53FBC">
        <w:rPr>
          <w:rFonts w:ascii="Calibri" w:eastAsia="Times New Roman" w:hAnsi="Calibri" w:cs="Times New Roman"/>
        </w:rPr>
        <w:t>.</w:t>
      </w:r>
    </w:p>
    <w:p w:rsidR="00097DA9" w:rsidRDefault="00097DA9" w:rsidP="00183742">
      <w:pPr>
        <w:widowControl w:val="0"/>
        <w:suppressAutoHyphens/>
        <w:spacing w:after="0" w:line="360" w:lineRule="auto"/>
        <w:jc w:val="both"/>
        <w:rPr>
          <w:b/>
          <w:u w:val="single"/>
        </w:rPr>
      </w:pPr>
      <w:r>
        <w:rPr>
          <w:b/>
          <w:u w:val="single"/>
        </w:rPr>
        <w:t>3. Warunki udziału w postępowaniu:</w:t>
      </w:r>
    </w:p>
    <w:p w:rsidR="00116C19" w:rsidRDefault="00097DA9" w:rsidP="00183742">
      <w:pPr>
        <w:widowControl w:val="0"/>
        <w:suppressAutoHyphens/>
        <w:spacing w:after="0" w:line="360" w:lineRule="auto"/>
        <w:jc w:val="both"/>
      </w:pPr>
      <w:r>
        <w:t xml:space="preserve">3.1. O udzielenie zamówienia mogą ubiegać się Wykonawcy, którzy wskażą wykonanie co najmniej jednej roboty budowlanej, wykonanej nie wcześniej niż w okresie ostatnich pięciu lat przed upływem terminu składania ofert, a jeżeli okres prowadzenia działalności jest krótszy </w:t>
      </w:r>
      <w:r w:rsidR="00116C19">
        <w:t xml:space="preserve"> - w tym okresie, polegającej na wykonaniu placu zabaw i /lub strefy fitness, siłowni zewnętrznej.</w:t>
      </w:r>
    </w:p>
    <w:p w:rsidR="00097DA9" w:rsidRDefault="00116C19" w:rsidP="00183742">
      <w:pPr>
        <w:widowControl w:val="0"/>
        <w:suppressAutoHyphens/>
        <w:spacing w:after="0" w:line="360" w:lineRule="auto"/>
        <w:jc w:val="both"/>
      </w:pPr>
      <w:r>
        <w:t xml:space="preserve">3.2. Na potwierdzenie spełnienia tego warunku wykonawca przedłoży wraz z ofertą oświadczenie o spełnieniu warunków udziału w </w:t>
      </w:r>
      <w:r w:rsidR="00E20B3B">
        <w:t xml:space="preserve">postępowaniu, zgodnie z załącznikiem nr 4 do niniejszego zapytania ofertowego oraz wykaz wykonanych robót budowlanych  w </w:t>
      </w:r>
      <w:r w:rsidR="00097DA9">
        <w:t xml:space="preserve"> </w:t>
      </w:r>
      <w:r w:rsidR="00E20B3B">
        <w:t>okresie ostatnich pięciu lat przed upływem terminu składania ofert, a jeżeli okres prowadzenia działalności jest krótszy  - w tym okresie, wraz z podaniem ich wartości, przedmiotu, dat wykonania i podmiotów na rzecz których roboty zostały wykonane – zgodnie z załącznikiem nr 5 do niniejszego zapytania ofertowego.</w:t>
      </w:r>
    </w:p>
    <w:p w:rsidR="00E20B3B" w:rsidRPr="00097DA9" w:rsidRDefault="00E20B3B" w:rsidP="00183742">
      <w:pPr>
        <w:widowControl w:val="0"/>
        <w:suppressAutoHyphens/>
        <w:spacing w:after="0" w:line="360" w:lineRule="auto"/>
        <w:jc w:val="both"/>
      </w:pPr>
      <w:r>
        <w:t>3.3. Ocena spełnienia przez Wykonawców w/w warunków dokonana będzie zgodnie z formułą spełnia/nie spełnia, na podstawie dokumentów i oświadczeń złożonych przez Wykonawcę.</w:t>
      </w:r>
    </w:p>
    <w:p w:rsidR="00B53FBC" w:rsidRDefault="00B53FBC" w:rsidP="00183742">
      <w:pPr>
        <w:widowControl w:val="0"/>
        <w:suppressAutoHyphens/>
        <w:spacing w:after="0" w:line="360" w:lineRule="auto"/>
        <w:jc w:val="both"/>
        <w:rPr>
          <w:b/>
          <w:u w:val="single"/>
        </w:rPr>
      </w:pPr>
    </w:p>
    <w:p w:rsidR="00BB6C90" w:rsidRPr="00C62928" w:rsidRDefault="00183742" w:rsidP="00183742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Times New Roman"/>
          <w:u w:val="single"/>
        </w:rPr>
      </w:pPr>
      <w:r>
        <w:rPr>
          <w:b/>
          <w:u w:val="single"/>
        </w:rPr>
        <w:t xml:space="preserve">4. </w:t>
      </w:r>
      <w:r w:rsidR="00BB6C90" w:rsidRPr="00C62928">
        <w:rPr>
          <w:rFonts w:ascii="Calibri" w:eastAsia="Times New Roman" w:hAnsi="Calibri" w:cs="Times New Roman"/>
          <w:b/>
          <w:u w:val="single"/>
        </w:rPr>
        <w:t>Kryterium oceny oferty:</w:t>
      </w:r>
      <w:r w:rsidR="00BB6C90" w:rsidRPr="00C62928">
        <w:rPr>
          <w:rFonts w:ascii="Calibri" w:eastAsia="Times New Roman" w:hAnsi="Calibri" w:cs="Times New Roman"/>
          <w:u w:val="single"/>
        </w:rPr>
        <w:t xml:space="preserve"> </w:t>
      </w:r>
    </w:p>
    <w:p w:rsidR="00BB6C90" w:rsidRDefault="002E09CC" w:rsidP="00BB6C90">
      <w:pPr>
        <w:spacing w:line="360" w:lineRule="auto"/>
        <w:jc w:val="both"/>
      </w:pPr>
      <w:r>
        <w:t xml:space="preserve">Najniższa cena obliczona wg formuły: </w:t>
      </w:r>
      <w:r w:rsidR="00BB6C90" w:rsidRPr="00C62928">
        <w:rPr>
          <w:rFonts w:ascii="Calibri" w:eastAsia="Times New Roman" w:hAnsi="Calibri" w:cs="Times New Roman"/>
        </w:rPr>
        <w:t>cena – 100 %.</w:t>
      </w:r>
    </w:p>
    <w:p w:rsidR="002E09CC" w:rsidRDefault="002E09CC" w:rsidP="00BB6C90">
      <w:pPr>
        <w:spacing w:line="360" w:lineRule="auto"/>
        <w:jc w:val="both"/>
      </w:pPr>
      <w:r>
        <w:t>Cena powinna zawierać łączną cenę netto i brutto za wykonanie przedmiotu zamówienia</w:t>
      </w:r>
      <w:r w:rsidR="00E20B3B">
        <w:t>.</w:t>
      </w:r>
      <w:r>
        <w:t xml:space="preserve"> </w:t>
      </w:r>
      <w:r w:rsidR="00E20B3B">
        <w:t xml:space="preserve">Cena liczona będzie z dokładnością do dwóch miejsc po przecinku. </w:t>
      </w:r>
    </w:p>
    <w:p w:rsidR="00E20B3B" w:rsidRDefault="00E20B3B" w:rsidP="00BB6C90">
      <w:pPr>
        <w:spacing w:line="360" w:lineRule="auto"/>
        <w:jc w:val="both"/>
      </w:pPr>
      <w:r>
        <w:t xml:space="preserve">Za najkorzystniejszą ofertę zostanie uznana oferta, która spełnia wszystkie wymagania zamawiającego i zawiera najniższą cenę. W przypadku, gdy Zamawiający nie może dokonać wyboru oferty najkorzystniejszej ze względu na to, że dwie lub więcej ofert </w:t>
      </w:r>
      <w:r w:rsidR="00F039C1">
        <w:t>zawierają taką samą cenę Zamawiający</w:t>
      </w:r>
      <w:r>
        <w:t xml:space="preserve"> </w:t>
      </w:r>
      <w:r w:rsidR="00F039C1">
        <w:t>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:rsidR="002E09CC" w:rsidRPr="00F646A1" w:rsidRDefault="00F646A1" w:rsidP="00F646A1">
      <w:pPr>
        <w:spacing w:line="360" w:lineRule="auto"/>
        <w:jc w:val="both"/>
        <w:rPr>
          <w:rFonts w:ascii="Calibri" w:eastAsia="Times New Roman" w:hAnsi="Calibri" w:cs="Times New Roman"/>
          <w:b/>
        </w:rPr>
      </w:pPr>
      <w:r w:rsidRPr="00F646A1">
        <w:rPr>
          <w:b/>
        </w:rPr>
        <w:t>5</w:t>
      </w:r>
      <w:r>
        <w:t xml:space="preserve">. </w:t>
      </w:r>
      <w:r w:rsidR="002E09CC" w:rsidRPr="00F646A1">
        <w:rPr>
          <w:rFonts w:ascii="Calibri" w:eastAsia="Times New Roman" w:hAnsi="Calibri" w:cs="Times New Roman"/>
          <w:b/>
          <w:u w:val="single"/>
        </w:rPr>
        <w:t>Sposób przygotowania oferty</w:t>
      </w:r>
      <w:r w:rsidR="002E09CC" w:rsidRPr="00F646A1">
        <w:rPr>
          <w:rFonts w:ascii="Calibri" w:eastAsia="Times New Roman" w:hAnsi="Calibri" w:cs="Times New Roman"/>
          <w:u w:val="single"/>
        </w:rPr>
        <w:t>:</w:t>
      </w:r>
      <w:r w:rsidR="002E09CC" w:rsidRPr="00F646A1">
        <w:rPr>
          <w:rFonts w:ascii="Calibri" w:eastAsia="Times New Roman" w:hAnsi="Calibri" w:cs="Times New Roman"/>
          <w:b/>
        </w:rPr>
        <w:t xml:space="preserve"> </w:t>
      </w:r>
    </w:p>
    <w:p w:rsidR="002E09CC" w:rsidRDefault="00901EE6" w:rsidP="002E09CC">
      <w:pPr>
        <w:spacing w:line="360" w:lineRule="auto"/>
        <w:jc w:val="both"/>
        <w:rPr>
          <w:rFonts w:ascii="Calibri" w:eastAsia="Times New Roman" w:hAnsi="Calibri" w:cs="Times New Roman"/>
        </w:rPr>
      </w:pPr>
      <w:r w:rsidRPr="00901EE6">
        <w:rPr>
          <w:rFonts w:ascii="Calibri" w:eastAsia="Times New Roman" w:hAnsi="Calibri" w:cs="Times New Roman"/>
        </w:rPr>
        <w:t xml:space="preserve">5.1. </w:t>
      </w:r>
      <w:r w:rsidR="002E09CC" w:rsidRPr="00901EE6">
        <w:rPr>
          <w:rFonts w:ascii="Calibri" w:eastAsia="Times New Roman" w:hAnsi="Calibri" w:cs="Times New Roman"/>
        </w:rPr>
        <w:t>Ofertę</w:t>
      </w:r>
      <w:r w:rsidR="002E09CC" w:rsidRPr="00C62928">
        <w:rPr>
          <w:rFonts w:ascii="Calibri" w:eastAsia="Times New Roman" w:hAnsi="Calibri" w:cs="Times New Roman"/>
        </w:rPr>
        <w:t xml:space="preserve"> sporządzić należy w języku polskim, w formie pisemnej, na maszynie, komputerze, nieścieralnym atramentem lub długopisem.</w:t>
      </w:r>
      <w:r w:rsidR="002E09CC" w:rsidRPr="00C62928">
        <w:rPr>
          <w:rFonts w:ascii="Calibri" w:eastAsia="Times New Roman" w:hAnsi="Calibri" w:cs="Times New Roman"/>
          <w:b/>
        </w:rPr>
        <w:t xml:space="preserve"> Oferta</w:t>
      </w:r>
      <w:r w:rsidR="002E09CC" w:rsidRPr="00C62928">
        <w:rPr>
          <w:rFonts w:ascii="Calibri" w:eastAsia="Times New Roman" w:hAnsi="Calibri" w:cs="Times New Roman"/>
        </w:rPr>
        <w:t xml:space="preserve"> winna być podpisana przez osobę upoważnioną. W przypadku składania oferty w siedzibie Zamawiającego lub pocztą na kopercie należy umieścić napis: „Zapytanie ofertowe –</w:t>
      </w:r>
      <w:r w:rsidR="00A2432F">
        <w:t xml:space="preserve"> OSA</w:t>
      </w:r>
      <w:r w:rsidR="002E09CC" w:rsidRPr="00C62928">
        <w:rPr>
          <w:rFonts w:ascii="Calibri" w:eastAsia="Times New Roman" w:hAnsi="Calibri" w:cs="Times New Roman"/>
        </w:rPr>
        <w:t>”</w:t>
      </w:r>
      <w:r w:rsidR="00A2432F">
        <w:rPr>
          <w:rFonts w:ascii="Calibri" w:eastAsia="Times New Roman" w:hAnsi="Calibri" w:cs="Times New Roman"/>
        </w:rPr>
        <w:t>.</w:t>
      </w:r>
      <w:r w:rsidR="002E09CC" w:rsidRPr="00C62928">
        <w:rPr>
          <w:rFonts w:ascii="Calibri" w:eastAsia="Times New Roman" w:hAnsi="Calibri" w:cs="Times New Roman"/>
        </w:rPr>
        <w:t xml:space="preserve"> </w:t>
      </w:r>
      <w:r w:rsidR="002E09CC" w:rsidRPr="00A2432F">
        <w:rPr>
          <w:rFonts w:ascii="Calibri" w:eastAsia="Times New Roman" w:hAnsi="Calibri" w:cs="Times New Roman"/>
        </w:rPr>
        <w:t>Ofertę</w:t>
      </w:r>
      <w:r w:rsidR="002E09CC" w:rsidRPr="00C62928">
        <w:rPr>
          <w:rFonts w:ascii="Calibri" w:eastAsia="Times New Roman" w:hAnsi="Calibri" w:cs="Times New Roman"/>
        </w:rPr>
        <w:t xml:space="preserve"> złożyć można osobiście w siedzibie Zamawiającego </w:t>
      </w:r>
      <w:r w:rsidR="002E09CC" w:rsidRPr="00C62928">
        <w:rPr>
          <w:rFonts w:ascii="Calibri" w:eastAsia="Times New Roman" w:hAnsi="Calibri" w:cs="Times New Roman"/>
        </w:rPr>
        <w:lastRenderedPageBreak/>
        <w:t>(sekretariat</w:t>
      </w:r>
      <w:r w:rsidR="002E09CC">
        <w:t xml:space="preserve"> pokój nr 10</w:t>
      </w:r>
      <w:r w:rsidR="002E09CC" w:rsidRPr="00C62928">
        <w:rPr>
          <w:rFonts w:ascii="Calibri" w:eastAsia="Times New Roman" w:hAnsi="Calibri" w:cs="Times New Roman"/>
        </w:rPr>
        <w:t>) lub listownie na adres: Urząd Gminy ul</w:t>
      </w:r>
      <w:r w:rsidR="003128E5">
        <w:rPr>
          <w:rFonts w:ascii="Calibri" w:eastAsia="Times New Roman" w:hAnsi="Calibri" w:cs="Times New Roman"/>
        </w:rPr>
        <w:t>. Bankowa 1, 16-113 Szudziałowo</w:t>
      </w:r>
      <w:r w:rsidR="002E09CC" w:rsidRPr="00C62928">
        <w:rPr>
          <w:rFonts w:ascii="Calibri" w:eastAsia="Times New Roman" w:hAnsi="Calibri" w:cs="Times New Roman"/>
        </w:rPr>
        <w:t xml:space="preserve"> </w:t>
      </w:r>
      <w:r w:rsidR="00A2432F">
        <w:rPr>
          <w:rFonts w:ascii="Calibri" w:eastAsia="Times New Roman" w:hAnsi="Calibri" w:cs="Times New Roman"/>
        </w:rPr>
        <w:t xml:space="preserve">do dnia </w:t>
      </w:r>
      <w:r w:rsidR="00B53FBC">
        <w:rPr>
          <w:rFonts w:ascii="Calibri" w:eastAsia="Times New Roman" w:hAnsi="Calibri" w:cs="Times New Roman"/>
        </w:rPr>
        <w:t xml:space="preserve">05 lutego </w:t>
      </w:r>
      <w:r w:rsidR="00A2432F">
        <w:rPr>
          <w:rFonts w:ascii="Calibri" w:eastAsia="Times New Roman" w:hAnsi="Calibri" w:cs="Times New Roman"/>
        </w:rPr>
        <w:t>2019</w:t>
      </w:r>
      <w:r w:rsidR="003128E5">
        <w:rPr>
          <w:rFonts w:ascii="Calibri" w:eastAsia="Times New Roman" w:hAnsi="Calibri" w:cs="Times New Roman"/>
        </w:rPr>
        <w:t xml:space="preserve"> roku</w:t>
      </w:r>
      <w:r>
        <w:rPr>
          <w:rFonts w:ascii="Calibri" w:eastAsia="Times New Roman" w:hAnsi="Calibri" w:cs="Times New Roman"/>
        </w:rPr>
        <w:t>, do godziny 10.00</w:t>
      </w:r>
      <w:r w:rsidR="003128E5">
        <w:rPr>
          <w:rFonts w:ascii="Calibri" w:eastAsia="Times New Roman" w:hAnsi="Calibri" w:cs="Times New Roman"/>
        </w:rPr>
        <w:t>.</w:t>
      </w:r>
    </w:p>
    <w:p w:rsidR="00901EE6" w:rsidRDefault="00901EE6" w:rsidP="002E09CC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5.2. Otwarci</w:t>
      </w:r>
      <w:r w:rsidR="00B53FBC">
        <w:rPr>
          <w:rFonts w:ascii="Calibri" w:eastAsia="Times New Roman" w:hAnsi="Calibri" w:cs="Times New Roman"/>
        </w:rPr>
        <w:t>e ofert nastąpi dnia 05 lutego</w:t>
      </w:r>
      <w:r>
        <w:rPr>
          <w:rFonts w:ascii="Calibri" w:eastAsia="Times New Roman" w:hAnsi="Calibri" w:cs="Times New Roman"/>
        </w:rPr>
        <w:t xml:space="preserve"> 2</w:t>
      </w:r>
      <w:r w:rsidR="00C614EC">
        <w:rPr>
          <w:rFonts w:ascii="Calibri" w:eastAsia="Times New Roman" w:hAnsi="Calibri" w:cs="Times New Roman"/>
        </w:rPr>
        <w:t>0</w:t>
      </w:r>
      <w:r>
        <w:rPr>
          <w:rFonts w:ascii="Calibri" w:eastAsia="Times New Roman" w:hAnsi="Calibri" w:cs="Times New Roman"/>
        </w:rPr>
        <w:t>19 roku o godzinie 10.15 w siedzibie Zamawiającego , w pokoju nr 15.</w:t>
      </w:r>
    </w:p>
    <w:p w:rsidR="00901EE6" w:rsidRDefault="00901EE6" w:rsidP="002E09CC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5.3. Zamawiający wymaga w stosunku do Wykonawców przedstawienia w ofercie:</w:t>
      </w:r>
    </w:p>
    <w:p w:rsidR="00901EE6" w:rsidRDefault="00901EE6" w:rsidP="002E09CC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a) wypełnionego formularza ofertowego wg. wzoru stanowiącego załącznik nr 3 do zapytania</w:t>
      </w:r>
    </w:p>
    <w:p w:rsidR="00901EE6" w:rsidRDefault="00901EE6" w:rsidP="002E09CC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b) oświadczenie Wykonawcy wg. wzoru stanowiącego załącznik nr 4 do zapytania</w:t>
      </w:r>
    </w:p>
    <w:p w:rsidR="00901EE6" w:rsidRDefault="00901EE6" w:rsidP="002E09CC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c) wykaz robót budowlanych wg wzoru stanowiącego załącznik nr 5 do zapytania</w:t>
      </w:r>
    </w:p>
    <w:p w:rsidR="00901EE6" w:rsidRDefault="00901EE6" w:rsidP="002E09CC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d) harmonogram rzeczowo-finansowy wzoru stanowiącego załącznik nr 6  do zapytania</w:t>
      </w:r>
    </w:p>
    <w:p w:rsidR="00901EE6" w:rsidRDefault="00901EE6" w:rsidP="00901EE6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5.4. Oferta musi być podpisana przez uprawnionych do reprezentacji przedstawicieli Wykonawców wymienionych w rejestrze firmy lub działających na podstawie pełnomocnictwa. Jeśli oferta zostanie podpisana przez ustanowionego pełnomocnika do oferty należy dołączyć stosowne pełnomocnictwo.</w:t>
      </w:r>
    </w:p>
    <w:p w:rsidR="00901EE6" w:rsidRDefault="00901EE6" w:rsidP="00901EE6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5.5. Wszelkie koszty związane z przygotowaniem i złożeniem oferty ponosi Wykonawca składający ofertę, niezależnie od wyniku </w:t>
      </w:r>
      <w:r w:rsidR="00463181">
        <w:rPr>
          <w:rFonts w:ascii="Calibri" w:eastAsia="Times New Roman" w:hAnsi="Calibri" w:cs="Times New Roman"/>
        </w:rPr>
        <w:t>postępowania</w:t>
      </w:r>
      <w:r>
        <w:rPr>
          <w:rFonts w:ascii="Calibri" w:eastAsia="Times New Roman" w:hAnsi="Calibri" w:cs="Times New Roman"/>
        </w:rPr>
        <w:t>.</w:t>
      </w:r>
    </w:p>
    <w:p w:rsidR="00891F91" w:rsidRDefault="00901EE6" w:rsidP="00463181">
      <w:pPr>
        <w:spacing w:line="360" w:lineRule="auto"/>
        <w:rPr>
          <w:rFonts w:ascii="Calibri" w:eastAsia="Times New Roman" w:hAnsi="Calibri" w:cs="Times New Roman"/>
        </w:rPr>
      </w:pPr>
      <w:r w:rsidRPr="00463181">
        <w:rPr>
          <w:rFonts w:ascii="Calibri" w:eastAsia="Times New Roman" w:hAnsi="Calibri" w:cs="Times New Roman"/>
          <w:u w:val="single"/>
        </w:rPr>
        <w:t xml:space="preserve"> </w:t>
      </w:r>
      <w:r w:rsidR="00F646A1" w:rsidRPr="00463181">
        <w:rPr>
          <w:rFonts w:ascii="Calibri" w:eastAsia="Times New Roman" w:hAnsi="Calibri" w:cs="Times New Roman"/>
          <w:b/>
          <w:u w:val="single"/>
        </w:rPr>
        <w:t>6</w:t>
      </w:r>
      <w:r w:rsidR="002E09CC" w:rsidRPr="00463181">
        <w:rPr>
          <w:rFonts w:ascii="Calibri" w:eastAsia="Times New Roman" w:hAnsi="Calibri" w:cs="Times New Roman"/>
          <w:b/>
          <w:u w:val="single"/>
        </w:rPr>
        <w:t>.</w:t>
      </w:r>
      <w:r w:rsidR="00463181" w:rsidRPr="00463181">
        <w:rPr>
          <w:rFonts w:ascii="Calibri" w:eastAsia="Times New Roman" w:hAnsi="Calibri" w:cs="Times New Roman"/>
          <w:b/>
          <w:u w:val="single"/>
        </w:rPr>
        <w:t xml:space="preserve"> Wskazanie przesłanek odrzucenia </w:t>
      </w:r>
      <w:r w:rsidR="002E09CC" w:rsidRPr="00C62928">
        <w:rPr>
          <w:rFonts w:ascii="Calibri" w:eastAsia="Times New Roman" w:hAnsi="Calibri" w:cs="Times New Roman"/>
          <w:b/>
          <w:u w:val="single"/>
        </w:rPr>
        <w:t>oferty:</w:t>
      </w:r>
      <w:r w:rsidR="002E09CC" w:rsidRPr="00C62928">
        <w:rPr>
          <w:rFonts w:ascii="Calibri" w:eastAsia="Times New Roman" w:hAnsi="Calibri" w:cs="Times New Roman"/>
          <w:b/>
          <w:u w:val="single"/>
        </w:rPr>
        <w:br/>
      </w:r>
      <w:r w:rsidR="00463181">
        <w:rPr>
          <w:rFonts w:ascii="Calibri" w:eastAsia="Times New Roman" w:hAnsi="Calibri" w:cs="Times New Roman"/>
        </w:rPr>
        <w:t>6.1. oferta podlega odrzuceniu, gdy:</w:t>
      </w:r>
    </w:p>
    <w:p w:rsidR="00463181" w:rsidRDefault="00463181" w:rsidP="00463181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a) jej treść nie odpowiada treści zapytania ofertowego lub</w:t>
      </w:r>
    </w:p>
    <w:p w:rsidR="00463181" w:rsidRDefault="00463181" w:rsidP="00463181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b) zostanie złożona przez podmiot:</w:t>
      </w:r>
    </w:p>
    <w:p w:rsidR="00463181" w:rsidRDefault="00463181" w:rsidP="00463181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niespełniający warunków udziału w przedmiotowym postępowaniu lub</w:t>
      </w:r>
    </w:p>
    <w:p w:rsidR="00463181" w:rsidRDefault="00463181" w:rsidP="00463181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powiązany osobowo lub kapitałowo z Zamawiającym lub osobami upoważnionymi do zaciągania zobowiązań w imieniu Zamawiającego, lub osobami wykonującymi w imieniu Zamawiającego czynności związane z przygotowaniem i przeprowadzeniem postępowania w sprawie wyboru Wykonawcy,</w:t>
      </w:r>
    </w:p>
    <w:p w:rsidR="00463181" w:rsidRDefault="00463181" w:rsidP="00463181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została złożona po terminie składania ofert określonym w zapytaniu ofertowym.</w:t>
      </w:r>
    </w:p>
    <w:p w:rsidR="00463181" w:rsidRPr="00F2001A" w:rsidRDefault="00463181" w:rsidP="00463181">
      <w:pPr>
        <w:spacing w:line="360" w:lineRule="auto"/>
        <w:jc w:val="both"/>
        <w:rPr>
          <w:rFonts w:ascii="Calibri" w:eastAsia="Times New Roman" w:hAnsi="Calibri" w:cs="Times New Roman"/>
          <w:b/>
          <w:u w:val="single"/>
        </w:rPr>
      </w:pPr>
      <w:r w:rsidRPr="00F2001A">
        <w:rPr>
          <w:rFonts w:ascii="Calibri" w:eastAsia="Times New Roman" w:hAnsi="Calibri" w:cs="Times New Roman"/>
          <w:b/>
          <w:u w:val="single"/>
        </w:rPr>
        <w:t>7. Wykluczenie Wykonawcy:</w:t>
      </w:r>
    </w:p>
    <w:p w:rsidR="00463181" w:rsidRDefault="00463181" w:rsidP="00463181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7.1. Z niniejszego postępowania Zamawiający wykluczy Wykonawcę powiązanym z nim osobowo lub kapitałowo. Przez powiązania osobowe lub kapitałowe rozumie się wzajemne powiązania między Zamawiającym lub osobami upoważnionymi do zaciągania zobowiązań w imieniu Zamawiającego, lub </w:t>
      </w:r>
      <w:r>
        <w:rPr>
          <w:rFonts w:ascii="Calibri" w:eastAsia="Times New Roman" w:hAnsi="Calibri" w:cs="Times New Roman"/>
        </w:rPr>
        <w:lastRenderedPageBreak/>
        <w:t>osobami wykonującymi w imieniu Zamawiającego czynności związane z przygotowaniem i przeprowadzeniem postępowania w sprawie wyboru Wykonawcy a Wykonawcą, polegające na:</w:t>
      </w:r>
    </w:p>
    <w:p w:rsidR="00463181" w:rsidRDefault="00463181" w:rsidP="00463181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a)uczestniczeniu, jako wspólnik w spółce cywilnej lub osobowej,</w:t>
      </w:r>
    </w:p>
    <w:p w:rsidR="00463181" w:rsidRDefault="00463181" w:rsidP="00463181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b) posiadaniu co najmniej 10% udziałów lub akcji spółki kapitałowej,</w:t>
      </w:r>
    </w:p>
    <w:p w:rsidR="00463181" w:rsidRDefault="00463181" w:rsidP="00463181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c) pełnieniu funkcji</w:t>
      </w:r>
      <w:r w:rsidR="00F2001A">
        <w:rPr>
          <w:rFonts w:ascii="Calibri" w:eastAsia="Times New Roman" w:hAnsi="Calibri" w:cs="Times New Roman"/>
        </w:rPr>
        <w:t xml:space="preserve"> członka organu nadzorczego lub zarządzającego, prokurenta lub pełnomocnika,</w:t>
      </w:r>
    </w:p>
    <w:p w:rsidR="00F2001A" w:rsidRDefault="00F2001A" w:rsidP="00463181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d) pozostawaniu w związku małżeńskim, w stosunku pokrewieństwa lub powinowactwa w linii prostej, pokrewieństwa drugiego stopnia lub powinowactwa drugiego stopnia w linii bocznej lub w stosunku przysposobienia, opieki lub kurateli,</w:t>
      </w:r>
    </w:p>
    <w:p w:rsidR="00F2001A" w:rsidRPr="00463181" w:rsidRDefault="00F2001A" w:rsidP="00463181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e) pozostawaniu z Wykonawcą w takim stosunku prawnym lub faktycznym, że może to budzić uzasadnione wątpliwości co do bezstronności tych osób.  </w:t>
      </w:r>
    </w:p>
    <w:p w:rsidR="002E09CC" w:rsidRPr="00C62928" w:rsidRDefault="002E09CC" w:rsidP="002E09CC">
      <w:pPr>
        <w:spacing w:line="360" w:lineRule="auto"/>
        <w:jc w:val="both"/>
        <w:rPr>
          <w:rFonts w:ascii="Calibri" w:eastAsia="Times New Roman" w:hAnsi="Calibri" w:cs="Times New Roman"/>
          <w:b/>
          <w:u w:val="single"/>
        </w:rPr>
      </w:pPr>
      <w:r w:rsidRPr="00C62928">
        <w:rPr>
          <w:rFonts w:ascii="Calibri" w:eastAsia="Times New Roman" w:hAnsi="Calibri" w:cs="Times New Roman"/>
          <w:b/>
        </w:rPr>
        <w:t>8.</w:t>
      </w:r>
      <w:r w:rsidR="00F2001A">
        <w:rPr>
          <w:rFonts w:ascii="Calibri" w:eastAsia="Times New Roman" w:hAnsi="Calibri" w:cs="Times New Roman"/>
          <w:b/>
          <w:u w:val="single"/>
        </w:rPr>
        <w:t xml:space="preserve"> Istotne dla stron postanowienia, które zostaną wprowadzone do treści zawieranej umowy</w:t>
      </w:r>
      <w:r w:rsidRPr="00C62928">
        <w:rPr>
          <w:rFonts w:ascii="Calibri" w:eastAsia="Times New Roman" w:hAnsi="Calibri" w:cs="Times New Roman"/>
          <w:b/>
          <w:u w:val="single"/>
        </w:rPr>
        <w:t>:</w:t>
      </w:r>
    </w:p>
    <w:p w:rsidR="002E09CC" w:rsidRDefault="002E09CC" w:rsidP="002E09CC">
      <w:pPr>
        <w:spacing w:line="360" w:lineRule="auto"/>
        <w:jc w:val="both"/>
      </w:pPr>
      <w:r w:rsidRPr="00C62928">
        <w:rPr>
          <w:rFonts w:ascii="Calibri" w:eastAsia="Times New Roman" w:hAnsi="Calibri" w:cs="Times New Roman"/>
          <w:b/>
        </w:rPr>
        <w:t xml:space="preserve"> </w:t>
      </w:r>
      <w:r w:rsidR="00F12E8B">
        <w:t>8.1. Umowa w sprawie realizacji zamówienia publicznego zawarta zostanie z uwzględnieniem postanowień wynikających z treści niniejszego zapytania ofertowego oraz danych zawartych w ofercie Wykonawcy.</w:t>
      </w:r>
    </w:p>
    <w:p w:rsidR="00F12E8B" w:rsidRPr="00F12E8B" w:rsidRDefault="00F12E8B" w:rsidP="002E09CC">
      <w:pPr>
        <w:spacing w:line="360" w:lineRule="auto"/>
        <w:jc w:val="both"/>
        <w:rPr>
          <w:b/>
          <w:u w:val="single"/>
        </w:rPr>
      </w:pPr>
      <w:r w:rsidRPr="00F12E8B">
        <w:rPr>
          <w:b/>
          <w:u w:val="single"/>
        </w:rPr>
        <w:t>9. Rozstrzygniecie postępowania:</w:t>
      </w:r>
    </w:p>
    <w:p w:rsidR="00F12E8B" w:rsidRDefault="00F12E8B" w:rsidP="002E09CC">
      <w:pPr>
        <w:spacing w:line="360" w:lineRule="auto"/>
        <w:jc w:val="both"/>
      </w:pPr>
      <w:r>
        <w:t xml:space="preserve">9.1. </w:t>
      </w:r>
      <w:r w:rsidR="001737ED">
        <w:t xml:space="preserve">Niezwłocznie po zakończeniu postępowania w sprawie wyboru przez Zamawiającego Wykonawcy zadania, Zamawiający udostępni przez zamieszczenie na stronie internetowej </w:t>
      </w:r>
      <w:hyperlink r:id="rId8" w:history="1">
        <w:r w:rsidR="000E1BFD" w:rsidRPr="00FB34EF">
          <w:rPr>
            <w:rStyle w:val="Hipercze"/>
          </w:rPr>
          <w:t>www.bip.ug.szudzialowo.wrotapodlasia.pl</w:t>
        </w:r>
      </w:hyperlink>
      <w:r w:rsidR="001737ED">
        <w:t xml:space="preserve"> informację o:</w:t>
      </w:r>
    </w:p>
    <w:p w:rsidR="001737ED" w:rsidRDefault="001737ED" w:rsidP="002E09CC">
      <w:pPr>
        <w:spacing w:line="360" w:lineRule="auto"/>
        <w:jc w:val="both"/>
      </w:pPr>
      <w:r>
        <w:t>a) wyborze wykonawcy, albo</w:t>
      </w:r>
    </w:p>
    <w:p w:rsidR="001737ED" w:rsidRDefault="001737ED" w:rsidP="002E09CC">
      <w:pPr>
        <w:spacing w:line="360" w:lineRule="auto"/>
        <w:jc w:val="both"/>
      </w:pPr>
      <w:r>
        <w:t>b) odrzuceniu wszystkich złożonych ofert, albo</w:t>
      </w:r>
    </w:p>
    <w:p w:rsidR="001737ED" w:rsidRDefault="001737ED" w:rsidP="002E09CC">
      <w:pPr>
        <w:spacing w:line="360" w:lineRule="auto"/>
        <w:jc w:val="both"/>
      </w:pPr>
      <w:r>
        <w:t>c) zakończeniu tego postępowania bez wyboru żadnej z ofert.</w:t>
      </w:r>
    </w:p>
    <w:p w:rsidR="001737ED" w:rsidRDefault="001737ED" w:rsidP="002E09CC">
      <w:pPr>
        <w:spacing w:line="360" w:lineRule="auto"/>
        <w:jc w:val="both"/>
      </w:pPr>
      <w:r>
        <w:t>9.2. Informacje, o której mowa powyżej Zamawiający przekaże jednocześnie wszystkim Wykonawcom, biorącym udział w postępowaniu.</w:t>
      </w:r>
    </w:p>
    <w:p w:rsidR="001737ED" w:rsidRDefault="001737ED" w:rsidP="002E09CC">
      <w:pPr>
        <w:spacing w:line="360" w:lineRule="auto"/>
        <w:jc w:val="both"/>
      </w:pPr>
      <w:r>
        <w:t>9.3. Niezwłocznie po wyborze najkorzystniejszej oferty zostanie podpisana umowa w sprawie udzielenia zamówienia publicznego. W przypadku odmowy podpisania umowy przez wyłonionego Wykonawcę, dopuszcza się możliwość zlecenia przedmiotowych prac przez Zamawiającego innemu Wykonawcy spośród Wykonawców, którego oferta została oceniona, jako kolejna najbardziej korzystna.</w:t>
      </w:r>
    </w:p>
    <w:p w:rsidR="00B53FBC" w:rsidRPr="001737ED" w:rsidRDefault="00B53FBC" w:rsidP="002E09CC">
      <w:pPr>
        <w:spacing w:line="360" w:lineRule="auto"/>
        <w:jc w:val="both"/>
      </w:pPr>
    </w:p>
    <w:p w:rsidR="002E09CC" w:rsidRPr="00C62928" w:rsidRDefault="002E09CC" w:rsidP="002E09CC">
      <w:pPr>
        <w:spacing w:line="360" w:lineRule="auto"/>
        <w:jc w:val="both"/>
        <w:rPr>
          <w:rFonts w:ascii="Calibri" w:eastAsia="Times New Roman" w:hAnsi="Calibri" w:cs="Times New Roman"/>
          <w:u w:val="single"/>
        </w:rPr>
      </w:pPr>
      <w:r w:rsidRPr="00C62928">
        <w:rPr>
          <w:rFonts w:ascii="Calibri" w:eastAsia="Times New Roman" w:hAnsi="Calibri" w:cs="Times New Roman"/>
          <w:b/>
          <w:u w:val="single"/>
        </w:rPr>
        <w:lastRenderedPageBreak/>
        <w:t>10. Osoba do kontaktu</w:t>
      </w:r>
      <w:r w:rsidRPr="00C62928">
        <w:rPr>
          <w:rFonts w:ascii="Calibri" w:eastAsia="Times New Roman" w:hAnsi="Calibri" w:cs="Times New Roman"/>
          <w:u w:val="single"/>
        </w:rPr>
        <w:t xml:space="preserve">: </w:t>
      </w:r>
    </w:p>
    <w:p w:rsidR="002E09CC" w:rsidRDefault="002E09CC" w:rsidP="002E09CC">
      <w:pPr>
        <w:spacing w:line="360" w:lineRule="auto"/>
        <w:jc w:val="both"/>
      </w:pPr>
      <w:r w:rsidRPr="00C62928">
        <w:rPr>
          <w:rFonts w:ascii="Calibri" w:eastAsia="Times New Roman" w:hAnsi="Calibri" w:cs="Times New Roman"/>
        </w:rPr>
        <w:t>p. Renata Czaban-Taras</w:t>
      </w:r>
      <w:r w:rsidR="00F646A1">
        <w:t xml:space="preserve">ewicz Tel. 85 722 14 04 </w:t>
      </w:r>
    </w:p>
    <w:p w:rsidR="00B6650D" w:rsidRPr="00B6650D" w:rsidRDefault="00B6650D" w:rsidP="002E09CC">
      <w:pPr>
        <w:spacing w:line="360" w:lineRule="auto"/>
        <w:jc w:val="both"/>
        <w:rPr>
          <w:b/>
          <w:u w:val="single"/>
        </w:rPr>
      </w:pPr>
      <w:r w:rsidRPr="00B6650D">
        <w:rPr>
          <w:b/>
          <w:u w:val="single"/>
        </w:rPr>
        <w:t>11. Postanowienia końcowe</w:t>
      </w:r>
    </w:p>
    <w:p w:rsidR="00B6650D" w:rsidRPr="00B6650D" w:rsidRDefault="00B6650D" w:rsidP="00B6650D">
      <w:pPr>
        <w:jc w:val="both"/>
        <w:rPr>
          <w:rFonts w:ascii="Calibri" w:hAnsi="Calibri" w:cs="Calibri"/>
        </w:rPr>
      </w:pPr>
      <w:r w:rsidRPr="00B6650D">
        <w:rPr>
          <w:rFonts w:ascii="Calibri" w:hAnsi="Calibri" w:cs="Calibri"/>
        </w:rPr>
        <w:t>Klauzula informacyjna z art. 13 RODO</w:t>
      </w:r>
      <w:r w:rsidRPr="00B6650D">
        <w:rPr>
          <w:rFonts w:ascii="Calibri" w:hAnsi="Calibri" w:cs="Calibri"/>
          <w:vertAlign w:val="superscript"/>
        </w:rPr>
        <w:t>1</w:t>
      </w:r>
      <w:r w:rsidRPr="00B6650D">
        <w:rPr>
          <w:rFonts w:ascii="Calibri" w:hAnsi="Calibri" w:cs="Calibri"/>
        </w:rPr>
        <w:t xml:space="preserve"> w celu związanym z postępowaniem o  udzielenie       zamówienia publicznego Zgodnie z obowiązkiem nałożonym art.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</w:t>
      </w:r>
      <w:r w:rsidR="00A93DFB">
        <w:rPr>
          <w:rFonts w:ascii="Calibri" w:hAnsi="Calibri" w:cs="Calibri"/>
        </w:rPr>
        <w:t xml:space="preserve"> oraz ustawy z dnia 10.05.2018 roku o ochronie danych osobowych (Dz. U. z 2018, poz. 1000)</w:t>
      </w:r>
      <w:r w:rsidRPr="00B6650D">
        <w:rPr>
          <w:rFonts w:ascii="Calibri" w:hAnsi="Calibri" w:cs="Calibri"/>
        </w:rPr>
        <w:t xml:space="preserve">, informuję, że:  </w:t>
      </w:r>
    </w:p>
    <w:p w:rsidR="00B6650D" w:rsidRDefault="00B6650D" w:rsidP="00B6650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11.1.</w:t>
      </w:r>
      <w:r w:rsidRPr="00B6650D">
        <w:rPr>
          <w:rFonts w:ascii="Calibri" w:hAnsi="Calibri" w:cs="Calibri"/>
        </w:rPr>
        <w:t xml:space="preserve"> administratorem Pani/Pana danych osobowych jest: Urząd Gminy Szudziałowo </w:t>
      </w:r>
      <w:r>
        <w:rPr>
          <w:rFonts w:ascii="Calibri" w:hAnsi="Calibri" w:cs="Calibri"/>
        </w:rPr>
        <w:t>(dalej Administrator) ,</w:t>
      </w:r>
    </w:p>
    <w:p w:rsidR="00B6650D" w:rsidRDefault="00B6650D" w:rsidP="00B6650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11.2. a</w:t>
      </w:r>
      <w:r w:rsidRPr="00B6650D">
        <w:rPr>
          <w:rFonts w:ascii="Calibri" w:hAnsi="Calibri" w:cs="Calibri"/>
        </w:rPr>
        <w:t xml:space="preserve">dministrator powołał inspektora ochrony danych osobowych z którym kontakt jest możliwy pod adresem email: </w:t>
      </w:r>
      <w:hyperlink r:id="rId9" w:history="1">
        <w:r w:rsidRPr="00E41AFF">
          <w:rPr>
            <w:rStyle w:val="Hipercze"/>
            <w:rFonts w:ascii="Calibri" w:hAnsi="Calibri" w:cs="Calibri"/>
          </w:rPr>
          <w:t>inspektor.ochronydanych@szudzialowo-gmina.pl</w:t>
        </w:r>
      </w:hyperlink>
      <w:r>
        <w:rPr>
          <w:rFonts w:ascii="Calibri" w:hAnsi="Calibri" w:cs="Calibri"/>
        </w:rPr>
        <w:t>,</w:t>
      </w:r>
    </w:p>
    <w:p w:rsidR="00B6650D" w:rsidRDefault="00B6650D" w:rsidP="00B6650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11.3. </w:t>
      </w:r>
      <w:r w:rsidRPr="00B6650D">
        <w:rPr>
          <w:rFonts w:ascii="Calibri" w:hAnsi="Calibri" w:cs="Calibri"/>
        </w:rPr>
        <w:t xml:space="preserve">Pani/Pana dane osobowe przetwarzane będą na podstawie art. 6 ust. 1 lit. c RODO w celu związanym z postępowaniem o udzielenie zamówienia publicznego </w:t>
      </w:r>
      <w:r>
        <w:rPr>
          <w:rFonts w:ascii="Calibri" w:hAnsi="Calibri" w:cs="Calibri"/>
        </w:rPr>
        <w:t>,</w:t>
      </w:r>
    </w:p>
    <w:p w:rsidR="00B6650D" w:rsidRPr="00B6650D" w:rsidRDefault="00B6650D" w:rsidP="00B6650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11.4.</w:t>
      </w:r>
      <w:r w:rsidRPr="00B6650D">
        <w:rPr>
          <w:rFonts w:ascii="Calibri" w:hAnsi="Calibri" w:cs="Calibri"/>
        </w:rPr>
        <w:t xml:space="preserve"> odbiorcami Pani/Pana danych oso</w:t>
      </w:r>
      <w:r>
        <w:rPr>
          <w:rFonts w:ascii="Calibri" w:hAnsi="Calibri" w:cs="Calibri"/>
        </w:rPr>
        <w:t>bowych będą osoby lub podmioty upoważnione na podstawie przepisów prawa,</w:t>
      </w:r>
    </w:p>
    <w:p w:rsidR="00B6650D" w:rsidRPr="00B6650D" w:rsidRDefault="00B6650D" w:rsidP="00B6650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11.5.</w:t>
      </w:r>
      <w:r w:rsidRPr="00B6650D">
        <w:rPr>
          <w:rFonts w:ascii="Calibri" w:hAnsi="Calibri" w:cs="Calibri"/>
        </w:rPr>
        <w:t xml:space="preserve"> Pani/Pana dane osobowe będą przechowywane, przez okres 4 lat od dnia zakończenia postępowania o udzielenie zamówienia, a jeżeli czas trwania umowy przekracza 4 lata, okres przechowywania obejmuje cały czas trwania umowy</w:t>
      </w:r>
      <w:r w:rsidR="002E1D1C">
        <w:rPr>
          <w:rFonts w:ascii="Calibri" w:hAnsi="Calibri" w:cs="Calibri"/>
        </w:rPr>
        <w:t>,</w:t>
      </w:r>
      <w:r w:rsidRPr="00B6650D">
        <w:rPr>
          <w:rFonts w:ascii="Calibri" w:hAnsi="Calibri" w:cs="Calibri"/>
        </w:rPr>
        <w:t xml:space="preserve"> </w:t>
      </w:r>
    </w:p>
    <w:p w:rsidR="00B6650D" w:rsidRDefault="00B6650D" w:rsidP="00B6650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11.6.</w:t>
      </w:r>
      <w:r w:rsidRPr="00B6650D">
        <w:rPr>
          <w:rFonts w:ascii="Calibri" w:hAnsi="Calibri" w:cs="Calibri"/>
        </w:rPr>
        <w:t xml:space="preserve"> obowiązek podania przez Panią/Pana danych osobowych bezpośrednio Pani/Pana dotyczących jest wymogiem ustawowym określonym w przepisach</w:t>
      </w:r>
      <w:r>
        <w:rPr>
          <w:rFonts w:ascii="Calibri" w:hAnsi="Calibri" w:cs="Calibri"/>
        </w:rPr>
        <w:t xml:space="preserve"> prawa</w:t>
      </w:r>
      <w:r w:rsidRPr="00B6650D">
        <w:rPr>
          <w:rFonts w:ascii="Calibri" w:hAnsi="Calibri" w:cs="Calibri"/>
        </w:rPr>
        <w:t>, związanym z udziałem w postępowaniu o udzielenie zamówienia publicznego</w:t>
      </w:r>
      <w:r>
        <w:rPr>
          <w:rFonts w:ascii="Calibri" w:hAnsi="Calibri" w:cs="Calibri"/>
        </w:rPr>
        <w:t>,</w:t>
      </w:r>
    </w:p>
    <w:p w:rsidR="00B6650D" w:rsidRPr="00B6650D" w:rsidRDefault="002E1D1C" w:rsidP="00B6650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11.7.</w:t>
      </w:r>
      <w:r w:rsidR="00B6650D" w:rsidRPr="00B6650D">
        <w:rPr>
          <w:rFonts w:ascii="Calibri" w:hAnsi="Calibri" w:cs="Calibri"/>
        </w:rPr>
        <w:t xml:space="preserve"> w odniesieniu do Pani/Pana danych osobowych decyzje nie będą podejmowane w sposób zautomatyzow</w:t>
      </w:r>
      <w:r>
        <w:rPr>
          <w:rFonts w:ascii="Calibri" w:hAnsi="Calibri" w:cs="Calibri"/>
        </w:rPr>
        <w:t>any, stosowanie do art. 22 RODO,</w:t>
      </w:r>
      <w:r w:rsidR="00B6650D" w:rsidRPr="00B6650D">
        <w:rPr>
          <w:rFonts w:ascii="Calibri" w:hAnsi="Calibri" w:cs="Calibri"/>
        </w:rPr>
        <w:t xml:space="preserve"> </w:t>
      </w:r>
    </w:p>
    <w:p w:rsidR="002E1D1C" w:rsidRDefault="002E1D1C" w:rsidP="00B6650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11.8.</w:t>
      </w:r>
      <w:r w:rsidR="00B6650D" w:rsidRPr="00B6650D">
        <w:rPr>
          <w:rFonts w:ascii="Calibri" w:hAnsi="Calibri" w:cs="Calibri"/>
        </w:rPr>
        <w:t xml:space="preserve"> posiada Pani/Pan: − na podstawie art. 15 RODO prawo dostępu do danych osobowych Pani/Pana  dotyczących; − na podstawie art. 16 RODO prawo do sprostowania Pani/Pana danych osobowych *; − na podstawie art. 18 RODO prawo żądania od administratora ograniczenia  przetwarzania danych osobowych z zastrzeżeniem przypadków, o których mowa w art.  18 ust. 2 RODO **;   − prawo do wniesienia skargi do Prezesa Urzędu Ochrony Danych Osobowych, gdy uzna  Pani/Pan, że przetwarzanie danych osobowych Pani/Pana dot</w:t>
      </w:r>
      <w:r>
        <w:rPr>
          <w:rFonts w:ascii="Calibri" w:hAnsi="Calibri" w:cs="Calibri"/>
        </w:rPr>
        <w:t>yczących narusza  przepisy RODO,</w:t>
      </w:r>
    </w:p>
    <w:p w:rsidR="00B6650D" w:rsidRDefault="00B6650D" w:rsidP="00B6650D">
      <w:pPr>
        <w:jc w:val="both"/>
        <w:rPr>
          <w:rFonts w:ascii="Calibri" w:hAnsi="Calibri" w:cs="Calibri"/>
        </w:rPr>
      </w:pPr>
      <w:r w:rsidRPr="00B6650D">
        <w:rPr>
          <w:rFonts w:ascii="Calibri" w:hAnsi="Calibri" w:cs="Calibri"/>
        </w:rPr>
        <w:t xml:space="preserve"> </w:t>
      </w:r>
      <w:r w:rsidR="002E1D1C">
        <w:rPr>
          <w:rFonts w:ascii="Calibri" w:hAnsi="Calibri" w:cs="Calibri"/>
        </w:rPr>
        <w:t>11.9.</w:t>
      </w:r>
      <w:r w:rsidRPr="00B6650D">
        <w:rPr>
          <w:rFonts w:ascii="Calibri" w:hAnsi="Calibri" w:cs="Calibri"/>
        </w:rPr>
        <w:t xml:space="preserve"> przysługuje Pani/Panu: − w związku z art. 17 ust. 1 lit. a, c, d i ust. 2 RODO prawo do usunięcia danych osobowych </w:t>
      </w:r>
      <w:r w:rsidR="002E1D1C">
        <w:rPr>
          <w:rFonts w:ascii="Calibri" w:hAnsi="Calibri" w:cs="Calibri"/>
        </w:rPr>
        <w:t>z uwzględnieniem art. 17 ust. 3,</w:t>
      </w:r>
    </w:p>
    <w:p w:rsidR="002E1D1C" w:rsidRDefault="002E1D1C" w:rsidP="00B6650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11.10. Administrator nie będzie przetwarzać danych osobowych w innym celu niż cel, w którym dane osobowe zostały zebrane na podstawie przepisów prawa,</w:t>
      </w:r>
    </w:p>
    <w:p w:rsidR="002E1D1C" w:rsidRPr="00B6650D" w:rsidRDefault="002E1D1C" w:rsidP="00B6650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11.11. Pani/Pana dane mogą być przekazane odbiorcy w państwie trzecim lub organizacji międzynarodowej w związku z umowami międzynarodowymi i zadaniami wynikającymi z ustaw krajowych.</w:t>
      </w:r>
    </w:p>
    <w:p w:rsidR="005F0D50" w:rsidRDefault="00B741D3" w:rsidP="00B6650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przypadku, gdy Wykonawca nie złożył oświadczeń lub </w:t>
      </w:r>
      <w:r w:rsidR="000416BC">
        <w:rPr>
          <w:rFonts w:ascii="Calibri" w:hAnsi="Calibri" w:cs="Calibri"/>
        </w:rPr>
        <w:t xml:space="preserve">innych dokumentów niezbędnych do przeprowadzenia postępowania  lub gdy złożone oświadczenia lub dokumenty są niekompletne, zawierają błędy lub budzą wskazaną przez zamawiającego wątpliwości, </w:t>
      </w:r>
      <w:r w:rsidR="005F0D50">
        <w:rPr>
          <w:rFonts w:ascii="Calibri" w:hAnsi="Calibri" w:cs="Calibri"/>
        </w:rPr>
        <w:t>Zamawiający wzywa do ich złożenia, uzupełnienia, poprawienia w terminie przez siebie wskazanym, chyba że mimo ich złożenia oferta podlega odrzuceniu albo konieczne byłoby unieważnienie postępowania.</w:t>
      </w:r>
    </w:p>
    <w:p w:rsidR="00B6650D" w:rsidRPr="00B6650D" w:rsidRDefault="005F0D50" w:rsidP="00B6650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ma prawo do zakończenia postępowania bez wyboru żadnej z ofert. </w:t>
      </w:r>
      <w:r w:rsidR="00B741D3">
        <w:rPr>
          <w:rFonts w:ascii="Calibri" w:hAnsi="Calibri" w:cs="Calibri"/>
        </w:rPr>
        <w:t xml:space="preserve"> </w:t>
      </w:r>
    </w:p>
    <w:p w:rsidR="005F0D50" w:rsidRDefault="005F0D50" w:rsidP="00B6650D">
      <w:pPr>
        <w:jc w:val="both"/>
        <w:rPr>
          <w:rFonts w:ascii="Calibri" w:hAnsi="Calibri" w:cs="Calibri"/>
          <w:b/>
          <w:u w:val="single"/>
        </w:rPr>
      </w:pPr>
    </w:p>
    <w:p w:rsidR="005F0D50" w:rsidRDefault="005F0D50" w:rsidP="00B6650D">
      <w:pPr>
        <w:jc w:val="both"/>
        <w:rPr>
          <w:rFonts w:ascii="Calibri" w:hAnsi="Calibri" w:cs="Calibri"/>
          <w:b/>
          <w:u w:val="single"/>
        </w:rPr>
      </w:pPr>
    </w:p>
    <w:p w:rsidR="00B6650D" w:rsidRPr="00A93DFB" w:rsidRDefault="002E1D1C" w:rsidP="00B6650D">
      <w:pPr>
        <w:jc w:val="both"/>
        <w:rPr>
          <w:rFonts w:ascii="Calibri" w:hAnsi="Calibri" w:cs="Calibri"/>
          <w:b/>
          <w:u w:val="single"/>
        </w:rPr>
      </w:pPr>
      <w:r w:rsidRPr="00A93DFB">
        <w:rPr>
          <w:rFonts w:ascii="Calibri" w:hAnsi="Calibri" w:cs="Calibri"/>
          <w:b/>
          <w:u w:val="single"/>
        </w:rPr>
        <w:t>Załączniki do zapytania:</w:t>
      </w:r>
    </w:p>
    <w:p w:rsidR="002E1D1C" w:rsidRDefault="002E1D1C" w:rsidP="00B6650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załącznik nr 1 – Zagospodarowanie terenu Otwartej Strefy Aktywności w Szudziałowie</w:t>
      </w:r>
    </w:p>
    <w:p w:rsidR="00A93DFB" w:rsidRDefault="002E1D1C" w:rsidP="00B6650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załącznik nr 2 – </w:t>
      </w:r>
      <w:r w:rsidR="00A93DFB">
        <w:rPr>
          <w:rFonts w:ascii="Calibri" w:hAnsi="Calibri" w:cs="Calibri"/>
        </w:rPr>
        <w:t>opis urządzeń</w:t>
      </w:r>
    </w:p>
    <w:p w:rsidR="00A93DFB" w:rsidRDefault="002E1D1C" w:rsidP="00A93DF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załącznik nr 3 – </w:t>
      </w:r>
      <w:r w:rsidR="00A93DFB">
        <w:rPr>
          <w:rFonts w:ascii="Calibri" w:hAnsi="Calibri" w:cs="Calibri"/>
        </w:rPr>
        <w:t>formularz ofertowy</w:t>
      </w:r>
    </w:p>
    <w:p w:rsidR="002E1D1C" w:rsidRDefault="002E1D1C" w:rsidP="00B6650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załącznik nr 4 –</w:t>
      </w:r>
      <w:r w:rsidR="00A93DFB">
        <w:rPr>
          <w:rFonts w:ascii="Calibri" w:hAnsi="Calibri" w:cs="Calibri"/>
        </w:rPr>
        <w:t>oświadczenie Wykonawcy</w:t>
      </w:r>
    </w:p>
    <w:p w:rsidR="00A93DFB" w:rsidRDefault="002E1D1C" w:rsidP="00B6650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załącznik nr 5 – </w:t>
      </w:r>
      <w:r w:rsidR="00A93DFB">
        <w:rPr>
          <w:rFonts w:ascii="Calibri" w:hAnsi="Calibri" w:cs="Calibri"/>
        </w:rPr>
        <w:t>wykaz robót</w:t>
      </w:r>
      <w:r w:rsidR="00A93DFB" w:rsidRPr="00A93DFB">
        <w:rPr>
          <w:rFonts w:ascii="Calibri" w:hAnsi="Calibri" w:cs="Calibri"/>
        </w:rPr>
        <w:t xml:space="preserve"> </w:t>
      </w:r>
    </w:p>
    <w:p w:rsidR="002E1D1C" w:rsidRPr="00B6650D" w:rsidRDefault="00A93DFB" w:rsidP="00B6650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załącznik nr 6 - </w:t>
      </w:r>
      <w:r w:rsidR="002E1D1C">
        <w:rPr>
          <w:rFonts w:ascii="Calibri" w:hAnsi="Calibri" w:cs="Calibri"/>
        </w:rPr>
        <w:t>harmonogram rzeczowo-finansowy.</w:t>
      </w:r>
    </w:p>
    <w:p w:rsidR="00B6650D" w:rsidRPr="00B6650D" w:rsidRDefault="00B6650D" w:rsidP="00B6650D">
      <w:pPr>
        <w:jc w:val="both"/>
        <w:rPr>
          <w:rFonts w:ascii="Calibri" w:hAnsi="Calibri" w:cs="Calibri"/>
        </w:rPr>
      </w:pPr>
    </w:p>
    <w:p w:rsidR="00195EE4" w:rsidRPr="00B6650D" w:rsidRDefault="00195EE4" w:rsidP="00C670B7">
      <w:pPr>
        <w:spacing w:line="360" w:lineRule="auto"/>
        <w:jc w:val="both"/>
        <w:rPr>
          <w:rFonts w:ascii="Calibri" w:hAnsi="Calibri" w:cs="Calibri"/>
        </w:rPr>
      </w:pPr>
    </w:p>
    <w:sectPr w:rsidR="00195EE4" w:rsidRPr="00B6650D" w:rsidSect="00D40D05">
      <w:head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96C" w:rsidRDefault="002A796C" w:rsidP="004503C0">
      <w:pPr>
        <w:spacing w:after="0" w:line="240" w:lineRule="auto"/>
      </w:pPr>
      <w:r>
        <w:separator/>
      </w:r>
    </w:p>
  </w:endnote>
  <w:endnote w:type="continuationSeparator" w:id="1">
    <w:p w:rsidR="002A796C" w:rsidRDefault="002A796C" w:rsidP="004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96C" w:rsidRDefault="002A796C" w:rsidP="004503C0">
      <w:pPr>
        <w:spacing w:after="0" w:line="240" w:lineRule="auto"/>
      </w:pPr>
      <w:r>
        <w:separator/>
      </w:r>
    </w:p>
  </w:footnote>
  <w:footnote w:type="continuationSeparator" w:id="1">
    <w:p w:rsidR="002A796C" w:rsidRDefault="002A796C" w:rsidP="00450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3C0" w:rsidRPr="003128E5" w:rsidRDefault="00620262" w:rsidP="003128E5">
    <w:pPr>
      <w:pStyle w:val="Stopka"/>
      <w:jc w:val="right"/>
      <w:rPr>
        <w:rFonts w:ascii="Arial" w:eastAsia="Arial Unicode MS" w:hAnsi="Arial" w:cs="Arial"/>
        <w:bCs/>
        <w:sz w:val="20"/>
        <w:szCs w:val="20"/>
      </w:rPr>
    </w:pPr>
    <w:r>
      <w:rPr>
        <w:rFonts w:ascii="Arial" w:eastAsia="Arial Unicode MS" w:hAnsi="Arial" w:cs="Arial"/>
        <w:bCs/>
        <w:sz w:val="20"/>
        <w:szCs w:val="20"/>
      </w:rPr>
      <w:t>Szudziałowo, dnia 28</w:t>
    </w:r>
    <w:r w:rsidR="00FE64A7">
      <w:rPr>
        <w:rFonts w:ascii="Arial" w:eastAsia="Arial Unicode MS" w:hAnsi="Arial" w:cs="Arial"/>
        <w:bCs/>
        <w:sz w:val="20"/>
        <w:szCs w:val="20"/>
      </w:rPr>
      <w:t xml:space="preserve"> stycznia</w:t>
    </w:r>
    <w:r w:rsidR="003128E5" w:rsidRPr="003128E5">
      <w:rPr>
        <w:rFonts w:ascii="Arial" w:eastAsia="Arial Unicode MS" w:hAnsi="Arial" w:cs="Arial"/>
        <w:bCs/>
        <w:sz w:val="20"/>
        <w:szCs w:val="20"/>
      </w:rPr>
      <w:t xml:space="preserve"> 201</w:t>
    </w:r>
    <w:r w:rsidR="00FE64A7">
      <w:rPr>
        <w:rFonts w:ascii="Arial" w:eastAsia="Arial Unicode MS" w:hAnsi="Arial" w:cs="Arial"/>
        <w:bCs/>
        <w:sz w:val="20"/>
        <w:szCs w:val="20"/>
      </w:rPr>
      <w:t>9</w:t>
    </w:r>
    <w:r w:rsidR="003128E5" w:rsidRPr="003128E5">
      <w:rPr>
        <w:rFonts w:ascii="Arial" w:eastAsia="Arial Unicode MS" w:hAnsi="Arial" w:cs="Arial"/>
        <w:bCs/>
        <w:sz w:val="20"/>
        <w:szCs w:val="20"/>
      </w:rPr>
      <w:t xml:space="preserve"> roku</w:t>
    </w:r>
  </w:p>
  <w:p w:rsidR="004503C0" w:rsidRDefault="004503C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9F4"/>
    <w:multiLevelType w:val="hybridMultilevel"/>
    <w:tmpl w:val="9294B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7B6F"/>
    <w:multiLevelType w:val="hybridMultilevel"/>
    <w:tmpl w:val="8E6E8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065E0"/>
    <w:multiLevelType w:val="hybridMultilevel"/>
    <w:tmpl w:val="4B22C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9498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A7355F"/>
    <w:multiLevelType w:val="hybridMultilevel"/>
    <w:tmpl w:val="30E2D0C0"/>
    <w:lvl w:ilvl="0" w:tplc="3E64F142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C7036"/>
    <w:multiLevelType w:val="hybridMultilevel"/>
    <w:tmpl w:val="30627170"/>
    <w:lvl w:ilvl="0" w:tplc="775C89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75302"/>
    <w:multiLevelType w:val="hybridMultilevel"/>
    <w:tmpl w:val="C0F2A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6C90"/>
    <w:rsid w:val="000240F6"/>
    <w:rsid w:val="000416BC"/>
    <w:rsid w:val="00097DA9"/>
    <w:rsid w:val="000D2434"/>
    <w:rsid w:val="000E0F98"/>
    <w:rsid w:val="000E1BFD"/>
    <w:rsid w:val="001126F1"/>
    <w:rsid w:val="00116C19"/>
    <w:rsid w:val="001734EB"/>
    <w:rsid w:val="001737ED"/>
    <w:rsid w:val="00183742"/>
    <w:rsid w:val="00195EE4"/>
    <w:rsid w:val="001B3F9F"/>
    <w:rsid w:val="001D7273"/>
    <w:rsid w:val="00274DCC"/>
    <w:rsid w:val="00284229"/>
    <w:rsid w:val="00284A11"/>
    <w:rsid w:val="002A796C"/>
    <w:rsid w:val="002D6C62"/>
    <w:rsid w:val="002D6DAA"/>
    <w:rsid w:val="002E09CC"/>
    <w:rsid w:val="002E1D1C"/>
    <w:rsid w:val="003128E5"/>
    <w:rsid w:val="0033199D"/>
    <w:rsid w:val="00364AA3"/>
    <w:rsid w:val="003B5FD7"/>
    <w:rsid w:val="003C037F"/>
    <w:rsid w:val="003C5826"/>
    <w:rsid w:val="003C7A48"/>
    <w:rsid w:val="003D0B36"/>
    <w:rsid w:val="003F22EE"/>
    <w:rsid w:val="004503C0"/>
    <w:rsid w:val="00463181"/>
    <w:rsid w:val="004723DF"/>
    <w:rsid w:val="004A0AFA"/>
    <w:rsid w:val="0050650A"/>
    <w:rsid w:val="00511753"/>
    <w:rsid w:val="00531540"/>
    <w:rsid w:val="00535783"/>
    <w:rsid w:val="00562FD1"/>
    <w:rsid w:val="005F0D50"/>
    <w:rsid w:val="005F4D02"/>
    <w:rsid w:val="00602AC5"/>
    <w:rsid w:val="00607660"/>
    <w:rsid w:val="00620262"/>
    <w:rsid w:val="0062775B"/>
    <w:rsid w:val="00697DAE"/>
    <w:rsid w:val="006A1DE3"/>
    <w:rsid w:val="006A76A3"/>
    <w:rsid w:val="006B4032"/>
    <w:rsid w:val="006B5C7F"/>
    <w:rsid w:val="00724673"/>
    <w:rsid w:val="00777D12"/>
    <w:rsid w:val="007A2E88"/>
    <w:rsid w:val="007B2F20"/>
    <w:rsid w:val="007F07C5"/>
    <w:rsid w:val="00806285"/>
    <w:rsid w:val="00812DF9"/>
    <w:rsid w:val="008210F3"/>
    <w:rsid w:val="00845793"/>
    <w:rsid w:val="00891F91"/>
    <w:rsid w:val="00901EE6"/>
    <w:rsid w:val="00904468"/>
    <w:rsid w:val="00924B66"/>
    <w:rsid w:val="009441F6"/>
    <w:rsid w:val="00957354"/>
    <w:rsid w:val="009D1FA5"/>
    <w:rsid w:val="00A05689"/>
    <w:rsid w:val="00A2432F"/>
    <w:rsid w:val="00A74BEA"/>
    <w:rsid w:val="00A93DFB"/>
    <w:rsid w:val="00AB0400"/>
    <w:rsid w:val="00B41C20"/>
    <w:rsid w:val="00B53FBC"/>
    <w:rsid w:val="00B62699"/>
    <w:rsid w:val="00B6650D"/>
    <w:rsid w:val="00B741D3"/>
    <w:rsid w:val="00B96488"/>
    <w:rsid w:val="00BA7F32"/>
    <w:rsid w:val="00BB6C90"/>
    <w:rsid w:val="00BE3F33"/>
    <w:rsid w:val="00BF6ECC"/>
    <w:rsid w:val="00C05D6C"/>
    <w:rsid w:val="00C614EC"/>
    <w:rsid w:val="00C670B7"/>
    <w:rsid w:val="00CA36CA"/>
    <w:rsid w:val="00CA3E79"/>
    <w:rsid w:val="00CA6EB9"/>
    <w:rsid w:val="00CD1943"/>
    <w:rsid w:val="00CE4550"/>
    <w:rsid w:val="00D31FFB"/>
    <w:rsid w:val="00D40D05"/>
    <w:rsid w:val="00D444C4"/>
    <w:rsid w:val="00D6471F"/>
    <w:rsid w:val="00DA236C"/>
    <w:rsid w:val="00E20B3B"/>
    <w:rsid w:val="00E45D1F"/>
    <w:rsid w:val="00E90F5F"/>
    <w:rsid w:val="00E91F63"/>
    <w:rsid w:val="00EA0AA9"/>
    <w:rsid w:val="00EA7C07"/>
    <w:rsid w:val="00EB4DB6"/>
    <w:rsid w:val="00F039C1"/>
    <w:rsid w:val="00F12E8B"/>
    <w:rsid w:val="00F2001A"/>
    <w:rsid w:val="00F209AE"/>
    <w:rsid w:val="00F646A1"/>
    <w:rsid w:val="00FC630C"/>
    <w:rsid w:val="00FD30A1"/>
    <w:rsid w:val="00FE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4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03C0"/>
  </w:style>
  <w:style w:type="paragraph" w:styleId="Stopka">
    <w:name w:val="footer"/>
    <w:basedOn w:val="Normalny"/>
    <w:link w:val="StopkaZnak"/>
    <w:unhideWhenUsed/>
    <w:rsid w:val="004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503C0"/>
  </w:style>
  <w:style w:type="paragraph" w:styleId="Tekstdymka">
    <w:name w:val="Balloon Text"/>
    <w:basedOn w:val="Normalny"/>
    <w:link w:val="TekstdymkaZnak"/>
    <w:uiPriority w:val="99"/>
    <w:semiHidden/>
    <w:unhideWhenUsed/>
    <w:rsid w:val="00450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3C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A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646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37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g.szudzialowo.wrotapodlas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.ochronydanych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54A16-4942-41C5-B8A9-A0E52DD0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1974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Tarasewicz</cp:lastModifiedBy>
  <cp:revision>12</cp:revision>
  <cp:lastPrinted>2019-01-28T09:06:00Z</cp:lastPrinted>
  <dcterms:created xsi:type="dcterms:W3CDTF">2019-01-07T14:21:00Z</dcterms:created>
  <dcterms:modified xsi:type="dcterms:W3CDTF">2019-01-28T09:09:00Z</dcterms:modified>
</cp:coreProperties>
</file>